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D1EEC">
      <w:pPr>
        <w:pStyle w:val="4"/>
        <w:ind w:firstLine="0" w:firstLineChars="0"/>
        <w:rPr>
          <w:rFonts w:hint="eastAsia" w:ascii="Times New Roman" w:hAnsi="Times New Roman" w:eastAsia="黑体"/>
          <w:sz w:val="32"/>
          <w:szCs w:val="32"/>
          <w:lang w:eastAsia="zh-CN"/>
        </w:rPr>
      </w:pPr>
      <w:r>
        <w:rPr>
          <w:rFonts w:ascii="Times New Roman" w:hAnsi="Times New Roman"/>
          <w:sz w:val="32"/>
          <w:szCs w:val="32"/>
        </w:rPr>
        <w:t>附件</w:t>
      </w:r>
      <w:r>
        <w:rPr>
          <w:rFonts w:hint="eastAsia"/>
          <w:sz w:val="32"/>
          <w:szCs w:val="32"/>
          <w:lang w:val="en-US" w:eastAsia="zh-CN"/>
        </w:rPr>
        <w:t>1</w:t>
      </w:r>
    </w:p>
    <w:p w14:paraId="6AA4BD1F">
      <w:pPr>
        <w:pStyle w:val="5"/>
        <w:rPr>
          <w:rFonts w:hint="eastAsia"/>
        </w:rPr>
      </w:pPr>
    </w:p>
    <w:p w14:paraId="7CE84B67">
      <w:pPr>
        <w:pStyle w:val="5"/>
      </w:pPr>
    </w:p>
    <w:p w14:paraId="436D2E26">
      <w:pPr>
        <w:rPr>
          <w:rFonts w:hint="eastAsia" w:ascii="方正小标宋简体" w:eastAsia="方正小标宋简体"/>
          <w:bCs/>
          <w:sz w:val="52"/>
          <w:szCs w:val="52"/>
        </w:rPr>
      </w:pPr>
    </w:p>
    <w:p w14:paraId="7F92F00B">
      <w:pPr>
        <w:jc w:val="center"/>
        <w:rPr>
          <w:rFonts w:hint="eastAsia" w:ascii="方正小标宋简体" w:eastAsia="方正小标宋简体"/>
          <w:bCs/>
          <w:sz w:val="52"/>
          <w:szCs w:val="52"/>
        </w:rPr>
      </w:pPr>
    </w:p>
    <w:p w14:paraId="183BD760">
      <w:pPr>
        <w:jc w:val="center"/>
        <w:rPr>
          <w:rFonts w:ascii="方正小标宋简体" w:eastAsia="方正小标宋简体"/>
          <w:bCs/>
          <w:sz w:val="52"/>
          <w:szCs w:val="52"/>
        </w:rPr>
      </w:pPr>
      <w:r>
        <w:rPr>
          <w:rFonts w:hint="eastAsia" w:ascii="方正小标宋简体" w:eastAsia="方正小标宋简体"/>
          <w:bCs/>
          <w:sz w:val="52"/>
          <w:szCs w:val="52"/>
        </w:rPr>
        <w:t>四川省绿色工厂自评价报告</w:t>
      </w:r>
    </w:p>
    <w:p w14:paraId="2D69D396">
      <w:pPr>
        <w:rPr>
          <w:b/>
          <w:sz w:val="32"/>
          <w:szCs w:val="32"/>
        </w:rPr>
      </w:pPr>
    </w:p>
    <w:p w14:paraId="6CEB8F45">
      <w:pPr>
        <w:rPr>
          <w:b/>
          <w:sz w:val="32"/>
          <w:szCs w:val="32"/>
        </w:rPr>
      </w:pPr>
    </w:p>
    <w:p w14:paraId="0A468743">
      <w:pPr>
        <w:rPr>
          <w:b/>
          <w:sz w:val="32"/>
          <w:szCs w:val="32"/>
        </w:rPr>
      </w:pPr>
    </w:p>
    <w:p w14:paraId="2AA555DD">
      <w:pPr>
        <w:rPr>
          <w:b/>
          <w:sz w:val="32"/>
          <w:szCs w:val="32"/>
        </w:rPr>
      </w:pPr>
    </w:p>
    <w:p w14:paraId="6C674763">
      <w:pPr>
        <w:rPr>
          <w:rFonts w:eastAsia="仿宋_GB2312"/>
          <w:b/>
          <w:sz w:val="32"/>
          <w:szCs w:val="32"/>
        </w:rPr>
      </w:pPr>
    </w:p>
    <w:p w14:paraId="05FB6003">
      <w:pPr>
        <w:ind w:left="1280" w:leftChars="400"/>
        <w:jc w:val="left"/>
        <w:rPr>
          <w:rFonts w:ascii="仿宋_GB2312" w:hAnsi="仿宋_GB2312" w:eastAsia="仿宋_GB2312" w:cs="仿宋_GB2312"/>
          <w:sz w:val="32"/>
          <w:szCs w:val="28"/>
        </w:rPr>
      </w:pPr>
      <w:r>
        <w:rPr>
          <w:rFonts w:hint="eastAsia" w:ascii="仿宋_GB2312" w:hAnsi="仿宋_GB2312" w:eastAsia="仿宋_GB2312" w:cs="仿宋_GB2312"/>
          <w:sz w:val="32"/>
          <w:szCs w:val="28"/>
        </w:rPr>
        <w:t>申报单位：</w:t>
      </w:r>
      <w:r>
        <w:rPr>
          <w:rFonts w:hint="eastAsia" w:ascii="仿宋_GB2312" w:hAnsi="仿宋_GB2312" w:eastAsia="仿宋_GB2312" w:cs="仿宋_GB2312"/>
          <w:sz w:val="32"/>
          <w:szCs w:val="28"/>
          <w:u w:val="single"/>
        </w:rPr>
        <w:t xml:space="preserve">                               </w:t>
      </w:r>
    </w:p>
    <w:p w14:paraId="66701EBD">
      <w:pPr>
        <w:ind w:left="1280" w:leftChars="400"/>
        <w:jc w:val="left"/>
        <w:rPr>
          <w:rFonts w:ascii="仿宋_GB2312" w:hAnsi="仿宋_GB2312" w:eastAsia="仿宋_GB2312" w:cs="仿宋_GB2312"/>
          <w:sz w:val="32"/>
          <w:szCs w:val="28"/>
        </w:rPr>
      </w:pPr>
    </w:p>
    <w:p w14:paraId="5744D06F">
      <w:pPr>
        <w:ind w:left="1280" w:leftChars="400"/>
        <w:rPr>
          <w:rFonts w:ascii="仿宋_GB2312" w:hAnsi="仿宋_GB2312" w:eastAsia="仿宋_GB2312" w:cs="仿宋_GB2312"/>
          <w:sz w:val="32"/>
          <w:szCs w:val="28"/>
        </w:rPr>
      </w:pPr>
    </w:p>
    <w:p w14:paraId="72775F66">
      <w:pPr>
        <w:rPr>
          <w:sz w:val="32"/>
          <w:szCs w:val="32"/>
        </w:rPr>
      </w:pPr>
    </w:p>
    <w:p w14:paraId="76C2821F">
      <w:pPr>
        <w:rPr>
          <w:sz w:val="32"/>
          <w:szCs w:val="32"/>
        </w:rPr>
      </w:pPr>
    </w:p>
    <w:p w14:paraId="119EE32F">
      <w:pPr>
        <w:spacing w:line="360" w:lineRule="auto"/>
        <w:jc w:val="center"/>
        <w:rPr>
          <w:rFonts w:ascii="Times New Roman" w:hAnsi="Times New Roman" w:eastAsia="仿宋"/>
          <w:sz w:val="32"/>
          <w:szCs w:val="32"/>
        </w:rPr>
      </w:pPr>
      <w:r>
        <w:rPr>
          <w:rFonts w:hint="eastAsia" w:ascii="Times New Roman" w:hAnsi="Times New Roman" w:eastAsia="仿宋"/>
          <w:sz w:val="32"/>
          <w:szCs w:val="32"/>
        </w:rPr>
        <w:t>四川省经济和信息化厅</w:t>
      </w:r>
      <w:r>
        <w:rPr>
          <w:rFonts w:ascii="Times New Roman" w:hAnsi="Times New Roman" w:eastAsia="仿宋"/>
          <w:sz w:val="32"/>
          <w:szCs w:val="32"/>
        </w:rPr>
        <w:t>制</w:t>
      </w:r>
    </w:p>
    <w:p w14:paraId="2C5EACB6">
      <w:pPr>
        <w:jc w:val="center"/>
        <w:rPr>
          <w:sz w:val="32"/>
          <w:szCs w:val="32"/>
        </w:rPr>
      </w:pPr>
      <w:r>
        <w:rPr>
          <w:rFonts w:ascii="Times New Roman" w:hAnsi="Times New Roman" w:eastAsia="仿宋"/>
          <w:sz w:val="32"/>
          <w:szCs w:val="32"/>
        </w:rPr>
        <w:t>20</w:t>
      </w:r>
      <w:r>
        <w:rPr>
          <w:rFonts w:hint="eastAsia" w:ascii="Times New Roman" w:hAnsi="Times New Roman" w:eastAsia="仿宋"/>
          <w:sz w:val="32"/>
          <w:szCs w:val="32"/>
        </w:rPr>
        <w:t xml:space="preserve">  </w:t>
      </w:r>
      <w:r>
        <w:rPr>
          <w:rFonts w:ascii="Times New Roman" w:hAnsi="Times New Roman" w:eastAsia="仿宋"/>
          <w:sz w:val="32"/>
          <w:szCs w:val="32"/>
        </w:rPr>
        <w:t>年</w:t>
      </w:r>
      <w:r>
        <w:rPr>
          <w:rFonts w:hint="eastAsia" w:ascii="Times New Roman" w:hAnsi="Times New Roman" w:eastAsia="仿宋"/>
          <w:sz w:val="32"/>
          <w:szCs w:val="32"/>
        </w:rPr>
        <w:t xml:space="preserve">  </w:t>
      </w:r>
      <w:r>
        <w:rPr>
          <w:rFonts w:ascii="Times New Roman" w:hAnsi="Times New Roman" w:eastAsia="仿宋"/>
          <w:sz w:val="32"/>
          <w:szCs w:val="32"/>
        </w:rPr>
        <w:t>月</w:t>
      </w:r>
      <w:r>
        <w:rPr>
          <w:rFonts w:hint="eastAsia" w:ascii="Times New Roman" w:hAnsi="Times New Roman" w:eastAsia="仿宋"/>
          <w:sz w:val="32"/>
          <w:szCs w:val="32"/>
        </w:rPr>
        <w:t xml:space="preserve">  </w:t>
      </w:r>
      <w:r>
        <w:rPr>
          <w:rFonts w:ascii="Times New Roman" w:hAnsi="Times New Roman" w:eastAsia="仿宋"/>
          <w:sz w:val="32"/>
          <w:szCs w:val="32"/>
        </w:rPr>
        <w:t>日</w:t>
      </w:r>
    </w:p>
    <w:p w14:paraId="04DEF0B2">
      <w:pPr>
        <w:autoSpaceDE w:val="0"/>
        <w:autoSpaceDN w:val="0"/>
        <w:spacing w:before="38"/>
        <w:jc w:val="left"/>
        <w:rPr>
          <w:rFonts w:ascii="仿宋" w:hAnsi="仿宋" w:eastAsia="仿宋" w:cs="仿宋"/>
          <w:kern w:val="0"/>
          <w:sz w:val="24"/>
          <w:lang w:eastAsia="en-US"/>
        </w:rPr>
      </w:pPr>
    </w:p>
    <w:p w14:paraId="10AAD8CF">
      <w:pPr>
        <w:spacing w:line="360" w:lineRule="auto"/>
        <w:rPr>
          <w:rFonts w:ascii="Times New Roman" w:hAnsi="Times New Roman"/>
          <w:sz w:val="28"/>
          <w:szCs w:val="22"/>
        </w:rPr>
      </w:pPr>
    </w:p>
    <w:p w14:paraId="491A52BB">
      <w:pPr>
        <w:spacing w:line="360" w:lineRule="auto"/>
        <w:rPr>
          <w:rFonts w:ascii="Times New Roman" w:hAnsi="Times New Roman"/>
          <w:b/>
          <w:sz w:val="32"/>
          <w:szCs w:val="32"/>
        </w:rPr>
      </w:pPr>
    </w:p>
    <w:p w14:paraId="0CAD2476">
      <w:pPr>
        <w:pStyle w:val="3"/>
        <w:spacing w:before="0" w:beforeAutospacing="0" w:after="0" w:afterAutospacing="0"/>
        <w:jc w:val="center"/>
        <w:sectPr>
          <w:headerReference r:id="rId7" w:type="first"/>
          <w:footerReference r:id="rId9" w:type="first"/>
          <w:headerReference r:id="rId5" w:type="default"/>
          <w:headerReference r:id="rId6" w:type="even"/>
          <w:footerReference r:id="rId8" w:type="even"/>
          <w:pgSz w:w="11906" w:h="16838"/>
          <w:pgMar w:top="1440" w:right="1531" w:bottom="1440" w:left="1531" w:header="851" w:footer="1247" w:gutter="0"/>
          <w:cols w:space="720" w:num="1"/>
          <w:docGrid w:type="lines" w:linePitch="312" w:charSpace="0"/>
        </w:sectPr>
      </w:pPr>
    </w:p>
    <w:p w14:paraId="5FA970D4">
      <w:pPr>
        <w:spacing w:line="576" w:lineRule="exact"/>
        <w:jc w:val="center"/>
        <w:rPr>
          <w:rFonts w:hint="eastAsia" w:ascii="Times New Roman" w:hAnsi="Times New Roman" w:eastAsia="方正小标宋_GBK"/>
          <w:sz w:val="44"/>
          <w:szCs w:val="44"/>
        </w:rPr>
      </w:pPr>
      <w:r>
        <w:rPr>
          <w:rFonts w:hint="eastAsia" w:ascii="Times New Roman" w:hAnsi="Times New Roman" w:eastAsia="方正小标宋_GBK"/>
          <w:sz w:val="44"/>
          <w:szCs w:val="44"/>
        </w:rPr>
        <w:t>基本信息表</w:t>
      </w:r>
    </w:p>
    <w:tbl>
      <w:tblPr>
        <w:tblStyle w:val="7"/>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5"/>
        <w:gridCol w:w="2978"/>
        <w:gridCol w:w="1536"/>
        <w:gridCol w:w="2341"/>
      </w:tblGrid>
      <w:tr w14:paraId="70317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noWrap w:val="0"/>
            <w:vAlign w:val="center"/>
          </w:tcPr>
          <w:p w14:paraId="47DD0242">
            <w:pPr>
              <w:widowControl/>
              <w:spacing w:line="0" w:lineRule="atLeast"/>
              <w:ind w:left="0" w:leftChars="0" w:firstLine="0" w:firstLineChars="0"/>
              <w:jc w:val="both"/>
              <w:rPr>
                <w:rFonts w:ascii="仿宋" w:hAnsi="仿宋" w:eastAsia="方正仿宋_GBK" w:cs="仿宋"/>
                <w:color w:val="000000"/>
                <w:kern w:val="0"/>
                <w:sz w:val="24"/>
              </w:rPr>
            </w:pPr>
            <w:r>
              <w:rPr>
                <w:rFonts w:hint="eastAsia" w:ascii="仿宋" w:hAnsi="仿宋" w:eastAsia="方正仿宋_GBK" w:cs="仿宋"/>
                <w:color w:val="000000"/>
                <w:kern w:val="0"/>
                <w:sz w:val="24"/>
              </w:rPr>
              <w:t>工厂名称</w:t>
            </w:r>
          </w:p>
        </w:tc>
        <w:tc>
          <w:tcPr>
            <w:tcW w:w="6855" w:type="dxa"/>
            <w:gridSpan w:val="3"/>
            <w:noWrap w:val="0"/>
            <w:vAlign w:val="center"/>
          </w:tcPr>
          <w:p w14:paraId="25079730">
            <w:pPr>
              <w:widowControl/>
              <w:spacing w:line="0" w:lineRule="atLeast"/>
              <w:jc w:val="center"/>
              <w:rPr>
                <w:rFonts w:ascii="仿宋" w:hAnsi="仿宋" w:eastAsia="方正仿宋_GBK" w:cs="仿宋"/>
                <w:color w:val="000000"/>
                <w:kern w:val="0"/>
                <w:sz w:val="24"/>
              </w:rPr>
            </w:pPr>
          </w:p>
        </w:tc>
      </w:tr>
      <w:tr w14:paraId="0E77F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noWrap w:val="0"/>
            <w:vAlign w:val="center"/>
          </w:tcPr>
          <w:p w14:paraId="7F53D8E4">
            <w:pPr>
              <w:widowControl/>
              <w:spacing w:line="0" w:lineRule="atLeast"/>
              <w:ind w:left="0" w:leftChars="0" w:firstLine="0" w:firstLineChars="0"/>
              <w:jc w:val="both"/>
              <w:rPr>
                <w:rFonts w:ascii="仿宋" w:hAnsi="仿宋" w:eastAsia="方正仿宋_GBK" w:cs="仿宋"/>
                <w:color w:val="000000"/>
                <w:kern w:val="0"/>
                <w:sz w:val="24"/>
              </w:rPr>
            </w:pPr>
            <w:r>
              <w:rPr>
                <w:rFonts w:hint="eastAsia" w:ascii="仿宋" w:hAnsi="仿宋" w:eastAsia="方正仿宋_GBK" w:cs="仿宋"/>
                <w:color w:val="000000"/>
                <w:kern w:val="0"/>
                <w:sz w:val="24"/>
              </w:rPr>
              <w:t>工厂地址</w:t>
            </w:r>
          </w:p>
        </w:tc>
        <w:tc>
          <w:tcPr>
            <w:tcW w:w="6855" w:type="dxa"/>
            <w:gridSpan w:val="3"/>
            <w:noWrap w:val="0"/>
            <w:vAlign w:val="center"/>
          </w:tcPr>
          <w:p w14:paraId="2000AA22">
            <w:pPr>
              <w:widowControl/>
              <w:spacing w:line="0" w:lineRule="atLeast"/>
              <w:jc w:val="center"/>
              <w:rPr>
                <w:rFonts w:ascii="仿宋" w:hAnsi="仿宋" w:eastAsia="方正仿宋_GBK" w:cs="仿宋"/>
                <w:color w:val="000000"/>
                <w:kern w:val="0"/>
                <w:sz w:val="24"/>
              </w:rPr>
            </w:pPr>
          </w:p>
        </w:tc>
      </w:tr>
      <w:tr w14:paraId="64FF5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noWrap w:val="0"/>
            <w:vAlign w:val="center"/>
          </w:tcPr>
          <w:p w14:paraId="70E98B21">
            <w:pPr>
              <w:widowControl/>
              <w:spacing w:line="0" w:lineRule="atLeast"/>
              <w:ind w:left="0" w:leftChars="0" w:firstLine="0" w:firstLineChars="0"/>
              <w:jc w:val="both"/>
              <w:rPr>
                <w:rFonts w:ascii="仿宋" w:hAnsi="仿宋" w:eastAsia="方正仿宋_GBK" w:cs="仿宋"/>
                <w:color w:val="000000"/>
                <w:kern w:val="0"/>
                <w:sz w:val="24"/>
              </w:rPr>
            </w:pPr>
            <w:r>
              <w:rPr>
                <w:rFonts w:hint="eastAsia" w:ascii="仿宋" w:hAnsi="仿宋" w:eastAsia="方正仿宋_GBK" w:cs="仿宋"/>
                <w:color w:val="000000"/>
                <w:kern w:val="0"/>
                <w:sz w:val="24"/>
              </w:rPr>
              <w:t>所属行业</w:t>
            </w:r>
          </w:p>
        </w:tc>
        <w:tc>
          <w:tcPr>
            <w:tcW w:w="2978" w:type="dxa"/>
            <w:noWrap w:val="0"/>
            <w:vAlign w:val="center"/>
          </w:tcPr>
          <w:p w14:paraId="6D015BB8">
            <w:pPr>
              <w:widowControl/>
              <w:spacing w:line="0" w:lineRule="atLeast"/>
              <w:jc w:val="center"/>
              <w:rPr>
                <w:rFonts w:ascii="仿宋" w:hAnsi="仿宋" w:eastAsia="方正仿宋_GBK" w:cs="仿宋"/>
                <w:color w:val="000000"/>
                <w:kern w:val="0"/>
                <w:sz w:val="24"/>
              </w:rPr>
            </w:pPr>
          </w:p>
        </w:tc>
        <w:tc>
          <w:tcPr>
            <w:tcW w:w="1536" w:type="dxa"/>
            <w:noWrap w:val="0"/>
            <w:vAlign w:val="center"/>
          </w:tcPr>
          <w:p w14:paraId="5D843379">
            <w:pPr>
              <w:widowControl/>
              <w:spacing w:line="0" w:lineRule="atLeast"/>
              <w:ind w:left="0" w:leftChars="0" w:firstLine="0" w:firstLineChars="0"/>
              <w:jc w:val="both"/>
              <w:rPr>
                <w:rFonts w:ascii="仿宋" w:hAnsi="仿宋" w:eastAsia="方正仿宋_GBK" w:cs="仿宋"/>
                <w:color w:val="000000"/>
                <w:kern w:val="0"/>
                <w:sz w:val="24"/>
              </w:rPr>
            </w:pPr>
            <w:r>
              <w:rPr>
                <w:rFonts w:hint="eastAsia" w:ascii="仿宋" w:hAnsi="仿宋" w:eastAsia="方正仿宋_GBK" w:cs="仿宋"/>
                <w:color w:val="000000"/>
                <w:kern w:val="0"/>
                <w:sz w:val="24"/>
              </w:rPr>
              <w:t>主要产品</w:t>
            </w:r>
          </w:p>
        </w:tc>
        <w:tc>
          <w:tcPr>
            <w:tcW w:w="2341" w:type="dxa"/>
            <w:noWrap w:val="0"/>
            <w:vAlign w:val="center"/>
          </w:tcPr>
          <w:p w14:paraId="6A3AC559">
            <w:pPr>
              <w:widowControl/>
              <w:spacing w:line="0" w:lineRule="atLeast"/>
              <w:rPr>
                <w:rFonts w:ascii="仿宋" w:hAnsi="仿宋" w:eastAsia="方正仿宋_GBK" w:cs="仿宋"/>
                <w:color w:val="000000"/>
                <w:kern w:val="0"/>
                <w:sz w:val="24"/>
              </w:rPr>
            </w:pPr>
          </w:p>
        </w:tc>
      </w:tr>
      <w:tr w14:paraId="3A408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noWrap w:val="0"/>
            <w:vAlign w:val="center"/>
          </w:tcPr>
          <w:p w14:paraId="1537B281">
            <w:pPr>
              <w:widowControl/>
              <w:spacing w:line="0" w:lineRule="atLeast"/>
              <w:ind w:left="0" w:leftChars="0" w:firstLine="0" w:firstLineChars="0"/>
              <w:jc w:val="both"/>
              <w:rPr>
                <w:rFonts w:ascii="仿宋" w:hAnsi="仿宋" w:eastAsia="方正仿宋_GBK" w:cs="仿宋"/>
                <w:color w:val="000000"/>
                <w:kern w:val="0"/>
                <w:sz w:val="24"/>
              </w:rPr>
            </w:pPr>
            <w:r>
              <w:rPr>
                <w:rFonts w:hint="eastAsia" w:ascii="仿宋" w:hAnsi="仿宋" w:eastAsia="方正仿宋_GBK" w:cs="仿宋"/>
                <w:color w:val="000000"/>
                <w:kern w:val="0"/>
                <w:sz w:val="24"/>
              </w:rPr>
              <w:t>单位性质</w:t>
            </w:r>
          </w:p>
        </w:tc>
        <w:tc>
          <w:tcPr>
            <w:tcW w:w="6855" w:type="dxa"/>
            <w:gridSpan w:val="3"/>
            <w:noWrap w:val="0"/>
            <w:vAlign w:val="center"/>
          </w:tcPr>
          <w:p w14:paraId="6AA6EAF0">
            <w:pPr>
              <w:widowControl/>
              <w:spacing w:line="0" w:lineRule="atLeast"/>
              <w:rPr>
                <w:rFonts w:ascii="仿宋" w:hAnsi="仿宋" w:eastAsia="方正仿宋_GBK" w:cs="仿宋"/>
                <w:color w:val="000000"/>
                <w:kern w:val="0"/>
                <w:sz w:val="24"/>
              </w:rPr>
            </w:pPr>
            <w:r>
              <w:rPr>
                <w:rFonts w:hint="eastAsia" w:ascii="仿宋" w:hAnsi="仿宋" w:eastAsia="方正仿宋_GBK" w:cs="仿宋"/>
                <w:color w:val="000000"/>
                <w:kern w:val="0"/>
                <w:sz w:val="24"/>
              </w:rPr>
              <w:t>内资（</w:t>
            </w:r>
            <w:r>
              <w:rPr>
                <w:rFonts w:hint="eastAsia" w:ascii="仿宋" w:hAnsi="仿宋" w:eastAsia="方正仿宋_GBK" w:cs="仿宋"/>
                <w:color w:val="000000"/>
                <w:sz w:val="24"/>
              </w:rPr>
              <w:sym w:font="Wingdings 2" w:char="00A3"/>
            </w:r>
            <w:r>
              <w:rPr>
                <w:rFonts w:hint="eastAsia" w:ascii="仿宋" w:hAnsi="仿宋" w:eastAsia="方正仿宋_GBK" w:cs="仿宋"/>
                <w:color w:val="000000"/>
                <w:kern w:val="0"/>
                <w:sz w:val="24"/>
              </w:rPr>
              <w:t>国有</w:t>
            </w:r>
            <w:r>
              <w:rPr>
                <w:rFonts w:hint="eastAsia" w:ascii="仿宋" w:hAnsi="仿宋" w:eastAsia="方正仿宋_GBK" w:cs="仿宋"/>
                <w:color w:val="000000"/>
                <w:kern w:val="0"/>
                <w:sz w:val="24"/>
              </w:rPr>
              <w:sym w:font="Wingdings 2" w:char="00A3"/>
            </w:r>
            <w:r>
              <w:rPr>
                <w:rFonts w:hint="eastAsia" w:ascii="仿宋" w:hAnsi="仿宋" w:eastAsia="方正仿宋_GBK" w:cs="仿宋"/>
                <w:color w:val="000000"/>
                <w:kern w:val="0"/>
                <w:sz w:val="24"/>
              </w:rPr>
              <w:t>集体□民营）□中外合资□港澳台□外商独资</w:t>
            </w:r>
          </w:p>
        </w:tc>
      </w:tr>
      <w:tr w14:paraId="33539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noWrap w:val="0"/>
            <w:vAlign w:val="center"/>
          </w:tcPr>
          <w:p w14:paraId="13247F1B">
            <w:pPr>
              <w:widowControl/>
              <w:spacing w:line="0" w:lineRule="atLeast"/>
              <w:ind w:left="0" w:leftChars="0" w:firstLine="0" w:firstLineChars="0"/>
              <w:jc w:val="both"/>
              <w:rPr>
                <w:rFonts w:ascii="仿宋" w:hAnsi="仿宋" w:eastAsia="方正仿宋_GBK" w:cs="仿宋"/>
                <w:color w:val="000000"/>
                <w:kern w:val="0"/>
                <w:sz w:val="24"/>
              </w:rPr>
            </w:pPr>
            <w:r>
              <w:rPr>
                <w:rFonts w:hint="eastAsia" w:ascii="仿宋" w:hAnsi="仿宋" w:eastAsia="方正仿宋_GBK" w:cs="仿宋"/>
                <w:color w:val="000000"/>
                <w:kern w:val="0"/>
                <w:sz w:val="24"/>
              </w:rPr>
              <w:t>统一社会信用代码</w:t>
            </w:r>
          </w:p>
        </w:tc>
        <w:tc>
          <w:tcPr>
            <w:tcW w:w="2978" w:type="dxa"/>
            <w:noWrap w:val="0"/>
            <w:vAlign w:val="center"/>
          </w:tcPr>
          <w:p w14:paraId="21F1005A">
            <w:pPr>
              <w:widowControl/>
              <w:spacing w:line="0" w:lineRule="atLeast"/>
              <w:jc w:val="center"/>
              <w:rPr>
                <w:rFonts w:ascii="仿宋" w:hAnsi="仿宋" w:eastAsia="方正仿宋_GBK" w:cs="仿宋"/>
                <w:color w:val="000000"/>
                <w:kern w:val="0"/>
                <w:sz w:val="24"/>
              </w:rPr>
            </w:pPr>
          </w:p>
        </w:tc>
        <w:tc>
          <w:tcPr>
            <w:tcW w:w="1536" w:type="dxa"/>
            <w:noWrap w:val="0"/>
            <w:vAlign w:val="center"/>
          </w:tcPr>
          <w:p w14:paraId="4067DA93">
            <w:pPr>
              <w:widowControl/>
              <w:spacing w:line="0" w:lineRule="atLeast"/>
              <w:ind w:left="0" w:leftChars="0" w:firstLine="0" w:firstLineChars="0"/>
              <w:jc w:val="both"/>
              <w:rPr>
                <w:rFonts w:ascii="仿宋" w:hAnsi="仿宋" w:eastAsia="方正仿宋_GBK" w:cs="仿宋"/>
                <w:color w:val="000000"/>
                <w:kern w:val="0"/>
                <w:sz w:val="24"/>
              </w:rPr>
            </w:pPr>
            <w:r>
              <w:rPr>
                <w:rFonts w:hint="eastAsia" w:ascii="仿宋" w:hAnsi="仿宋" w:eastAsia="方正仿宋_GBK" w:cs="仿宋"/>
                <w:color w:val="000000"/>
                <w:kern w:val="0"/>
                <w:sz w:val="24"/>
              </w:rPr>
              <w:t>法定代表人</w:t>
            </w:r>
          </w:p>
        </w:tc>
        <w:tc>
          <w:tcPr>
            <w:tcW w:w="2341" w:type="dxa"/>
            <w:noWrap w:val="0"/>
            <w:vAlign w:val="center"/>
          </w:tcPr>
          <w:p w14:paraId="18D919E0">
            <w:pPr>
              <w:widowControl/>
              <w:spacing w:line="0" w:lineRule="atLeast"/>
              <w:jc w:val="center"/>
              <w:rPr>
                <w:rFonts w:ascii="仿宋" w:hAnsi="仿宋" w:eastAsia="方正仿宋_GBK" w:cs="仿宋"/>
                <w:color w:val="000000"/>
                <w:kern w:val="0"/>
                <w:sz w:val="24"/>
              </w:rPr>
            </w:pPr>
          </w:p>
        </w:tc>
      </w:tr>
      <w:tr w14:paraId="2131C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16" w:hRule="atLeast"/>
          <w:jc w:val="center"/>
        </w:trPr>
        <w:tc>
          <w:tcPr>
            <w:tcW w:w="1645" w:type="dxa"/>
            <w:noWrap w:val="0"/>
            <w:vAlign w:val="center"/>
          </w:tcPr>
          <w:p w14:paraId="4ABB7BA7">
            <w:pPr>
              <w:widowControl/>
              <w:spacing w:line="0" w:lineRule="atLeast"/>
              <w:ind w:left="0" w:leftChars="0" w:firstLine="0" w:firstLineChars="0"/>
              <w:jc w:val="both"/>
              <w:rPr>
                <w:rFonts w:ascii="仿宋" w:hAnsi="仿宋" w:eastAsia="方正仿宋_GBK" w:cs="仿宋"/>
                <w:color w:val="000000"/>
                <w:kern w:val="0"/>
                <w:sz w:val="24"/>
              </w:rPr>
            </w:pPr>
            <w:r>
              <w:rPr>
                <w:rFonts w:hint="eastAsia" w:ascii="仿宋" w:hAnsi="仿宋" w:eastAsia="方正仿宋_GBK" w:cs="仿宋"/>
                <w:color w:val="000000"/>
                <w:kern w:val="0"/>
                <w:sz w:val="24"/>
              </w:rPr>
              <w:t>申报工作联系部门</w:t>
            </w:r>
          </w:p>
        </w:tc>
        <w:tc>
          <w:tcPr>
            <w:tcW w:w="2978" w:type="dxa"/>
            <w:noWrap w:val="0"/>
            <w:vAlign w:val="center"/>
          </w:tcPr>
          <w:p w14:paraId="50565900">
            <w:pPr>
              <w:widowControl/>
              <w:spacing w:line="0" w:lineRule="atLeast"/>
              <w:jc w:val="center"/>
              <w:rPr>
                <w:rFonts w:ascii="仿宋" w:hAnsi="仿宋" w:eastAsia="方正仿宋_GBK" w:cs="仿宋"/>
                <w:color w:val="000000"/>
                <w:kern w:val="0"/>
                <w:sz w:val="24"/>
              </w:rPr>
            </w:pPr>
          </w:p>
        </w:tc>
        <w:tc>
          <w:tcPr>
            <w:tcW w:w="1536" w:type="dxa"/>
            <w:noWrap w:val="0"/>
            <w:vAlign w:val="center"/>
          </w:tcPr>
          <w:p w14:paraId="386C23D6">
            <w:pPr>
              <w:widowControl/>
              <w:spacing w:line="0" w:lineRule="atLeast"/>
              <w:ind w:left="0" w:leftChars="0" w:firstLine="0" w:firstLineChars="0"/>
              <w:jc w:val="both"/>
              <w:rPr>
                <w:rFonts w:ascii="仿宋" w:hAnsi="仿宋" w:eastAsia="方正仿宋_GBK" w:cs="仿宋"/>
                <w:color w:val="000000"/>
                <w:sz w:val="24"/>
              </w:rPr>
            </w:pPr>
            <w:r>
              <w:rPr>
                <w:rFonts w:hint="eastAsia" w:ascii="仿宋" w:hAnsi="仿宋" w:eastAsia="方正仿宋_GBK" w:cs="仿宋"/>
                <w:color w:val="000000"/>
                <w:sz w:val="24"/>
              </w:rPr>
              <w:t>联系人</w:t>
            </w:r>
          </w:p>
        </w:tc>
        <w:tc>
          <w:tcPr>
            <w:tcW w:w="2341" w:type="dxa"/>
            <w:noWrap w:val="0"/>
            <w:vAlign w:val="center"/>
          </w:tcPr>
          <w:p w14:paraId="3ACBC754">
            <w:pPr>
              <w:widowControl/>
              <w:spacing w:line="0" w:lineRule="atLeast"/>
              <w:jc w:val="center"/>
              <w:rPr>
                <w:rFonts w:ascii="仿宋" w:hAnsi="仿宋" w:eastAsia="方正仿宋_GBK" w:cs="仿宋"/>
                <w:color w:val="000000"/>
                <w:kern w:val="0"/>
                <w:sz w:val="24"/>
              </w:rPr>
            </w:pPr>
          </w:p>
        </w:tc>
      </w:tr>
      <w:tr w14:paraId="37CB2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noWrap w:val="0"/>
            <w:vAlign w:val="center"/>
          </w:tcPr>
          <w:p w14:paraId="14155CAB">
            <w:pPr>
              <w:widowControl/>
              <w:spacing w:line="0" w:lineRule="atLeast"/>
              <w:ind w:left="0" w:leftChars="0" w:firstLine="0" w:firstLineChars="0"/>
              <w:jc w:val="both"/>
              <w:rPr>
                <w:rFonts w:ascii="仿宋" w:hAnsi="仿宋" w:eastAsia="方正仿宋_GBK" w:cs="仿宋"/>
                <w:color w:val="000000"/>
                <w:kern w:val="0"/>
                <w:sz w:val="24"/>
              </w:rPr>
            </w:pPr>
            <w:r>
              <w:rPr>
                <w:rFonts w:hint="eastAsia" w:ascii="仿宋" w:hAnsi="仿宋" w:eastAsia="方正仿宋_GBK" w:cs="仿宋"/>
                <w:color w:val="000000"/>
                <w:sz w:val="24"/>
              </w:rPr>
              <w:t>联系电话</w:t>
            </w:r>
          </w:p>
        </w:tc>
        <w:tc>
          <w:tcPr>
            <w:tcW w:w="2978" w:type="dxa"/>
            <w:noWrap w:val="0"/>
            <w:vAlign w:val="center"/>
          </w:tcPr>
          <w:p w14:paraId="49BC3D74">
            <w:pPr>
              <w:widowControl/>
              <w:spacing w:line="0" w:lineRule="atLeast"/>
              <w:jc w:val="center"/>
              <w:rPr>
                <w:rFonts w:ascii="仿宋" w:hAnsi="仿宋" w:eastAsia="方正仿宋_GBK" w:cs="仿宋"/>
                <w:color w:val="000000"/>
                <w:kern w:val="0"/>
                <w:sz w:val="24"/>
              </w:rPr>
            </w:pPr>
          </w:p>
        </w:tc>
        <w:tc>
          <w:tcPr>
            <w:tcW w:w="1536" w:type="dxa"/>
            <w:noWrap w:val="0"/>
            <w:vAlign w:val="center"/>
          </w:tcPr>
          <w:p w14:paraId="3C5670E3">
            <w:pPr>
              <w:widowControl/>
              <w:spacing w:line="0" w:lineRule="atLeast"/>
              <w:ind w:left="0" w:leftChars="0" w:firstLine="0" w:firstLineChars="0"/>
              <w:jc w:val="both"/>
              <w:rPr>
                <w:rFonts w:ascii="仿宋" w:hAnsi="仿宋" w:eastAsia="方正仿宋_GBK" w:cs="仿宋"/>
                <w:color w:val="000000"/>
                <w:sz w:val="24"/>
              </w:rPr>
            </w:pPr>
            <w:r>
              <w:rPr>
                <w:rFonts w:hint="eastAsia" w:ascii="仿宋" w:hAnsi="仿宋" w:eastAsia="方正仿宋_GBK" w:cs="仿宋"/>
                <w:color w:val="000000"/>
                <w:sz w:val="24"/>
              </w:rPr>
              <w:t>电子邮箱</w:t>
            </w:r>
          </w:p>
        </w:tc>
        <w:tc>
          <w:tcPr>
            <w:tcW w:w="2341" w:type="dxa"/>
            <w:noWrap w:val="0"/>
            <w:vAlign w:val="center"/>
          </w:tcPr>
          <w:p w14:paraId="0D539A32">
            <w:pPr>
              <w:widowControl/>
              <w:spacing w:line="0" w:lineRule="atLeast"/>
              <w:rPr>
                <w:rFonts w:ascii="仿宋" w:hAnsi="仿宋" w:eastAsia="方正仿宋_GBK" w:cs="仿宋"/>
                <w:color w:val="000000"/>
                <w:kern w:val="0"/>
                <w:sz w:val="24"/>
              </w:rPr>
            </w:pPr>
          </w:p>
        </w:tc>
      </w:tr>
      <w:tr w14:paraId="7AB4C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88" w:hRule="atLeast"/>
          <w:jc w:val="center"/>
        </w:trPr>
        <w:tc>
          <w:tcPr>
            <w:tcW w:w="1645" w:type="dxa"/>
            <w:noWrap w:val="0"/>
            <w:vAlign w:val="center"/>
          </w:tcPr>
          <w:p w14:paraId="42E35D1F">
            <w:pPr>
              <w:widowControl/>
              <w:spacing w:line="0" w:lineRule="atLeast"/>
              <w:ind w:left="0" w:leftChars="0" w:firstLine="0" w:firstLineChars="0"/>
              <w:jc w:val="both"/>
              <w:rPr>
                <w:rFonts w:ascii="仿宋" w:hAnsi="仿宋" w:eastAsia="方正仿宋_GBK" w:cs="仿宋"/>
                <w:color w:val="000000"/>
                <w:kern w:val="0"/>
                <w:sz w:val="24"/>
              </w:rPr>
            </w:pPr>
            <w:r>
              <w:rPr>
                <w:rFonts w:hint="eastAsia" w:ascii="仿宋" w:hAnsi="仿宋" w:eastAsia="方正仿宋_GBK" w:cs="仿宋"/>
                <w:color w:val="000000"/>
                <w:kern w:val="0"/>
                <w:sz w:val="24"/>
              </w:rPr>
              <w:t>工厂简介</w:t>
            </w:r>
          </w:p>
        </w:tc>
        <w:tc>
          <w:tcPr>
            <w:tcW w:w="6855" w:type="dxa"/>
            <w:gridSpan w:val="3"/>
            <w:noWrap w:val="0"/>
            <w:vAlign w:val="top"/>
          </w:tcPr>
          <w:p w14:paraId="6EC75E0E">
            <w:pPr>
              <w:spacing w:line="0" w:lineRule="atLeast"/>
              <w:ind w:firstLine="480"/>
              <w:rPr>
                <w:rFonts w:ascii="仿宋" w:hAnsi="仿宋" w:eastAsia="方正仿宋_GBK" w:cs="仿宋"/>
                <w:color w:val="000000"/>
                <w:kern w:val="0"/>
                <w:sz w:val="24"/>
              </w:rPr>
            </w:pPr>
          </w:p>
        </w:tc>
      </w:tr>
      <w:tr w14:paraId="14B68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25" w:hRule="atLeast"/>
          <w:jc w:val="center"/>
        </w:trPr>
        <w:tc>
          <w:tcPr>
            <w:tcW w:w="8500" w:type="dxa"/>
            <w:gridSpan w:val="4"/>
            <w:noWrap w:val="0"/>
            <w:vAlign w:val="center"/>
          </w:tcPr>
          <w:p w14:paraId="03CFE026">
            <w:pPr>
              <w:widowControl/>
              <w:spacing w:line="0" w:lineRule="atLeast"/>
              <w:rPr>
                <w:rFonts w:ascii="仿宋" w:hAnsi="仿宋" w:eastAsia="方正仿宋_GBK" w:cs="仿宋"/>
                <w:bCs/>
                <w:kern w:val="0"/>
                <w:sz w:val="24"/>
              </w:rPr>
            </w:pPr>
            <w:r>
              <w:rPr>
                <w:rFonts w:hint="eastAsia" w:ascii="仿宋" w:hAnsi="仿宋" w:eastAsia="方正仿宋_GBK" w:cs="仿宋"/>
                <w:bCs/>
                <w:kern w:val="0"/>
                <w:sz w:val="24"/>
              </w:rPr>
              <w:t>材料真实性承诺</w:t>
            </w:r>
            <w:r>
              <w:rPr>
                <w:rFonts w:hint="eastAsia" w:ascii="仿宋" w:hAnsi="仿宋" w:eastAsia="方正仿宋_GBK" w:cs="仿宋"/>
                <w:bCs/>
                <w:kern w:val="0"/>
                <w:sz w:val="24"/>
                <w:lang w:eastAsia="zh"/>
              </w:rPr>
              <w:t>：</w:t>
            </w:r>
          </w:p>
          <w:p w14:paraId="26B2F552">
            <w:pPr>
              <w:widowControl/>
              <w:spacing w:line="0" w:lineRule="atLeast"/>
              <w:ind w:firstLine="496" w:firstLineChars="207"/>
              <w:rPr>
                <w:rFonts w:ascii="仿宋" w:hAnsi="仿宋" w:eastAsia="方正仿宋_GBK" w:cs="仿宋"/>
                <w:bCs/>
                <w:kern w:val="0"/>
                <w:sz w:val="24"/>
              </w:rPr>
            </w:pPr>
            <w:r>
              <w:rPr>
                <w:rFonts w:hint="eastAsia" w:ascii="仿宋" w:hAnsi="仿宋" w:eastAsia="方正仿宋_GBK" w:cs="仿宋"/>
                <w:bCs/>
                <w:kern w:val="0"/>
                <w:sz w:val="24"/>
              </w:rPr>
              <w:t>我单位郑重承诺：本工厂近三年未发生安全（含网络安全、数据安全）、质量、环境污染等事故以及偷漏税等违法违规行为，未在国务院及有关部门相关督查工作中被发现存在严重问题，不在工业节能监察整改名单，且不属于失信被执行人。本次申报绿色工厂所提交的相关数据和信息均真实、有效，愿接受并积极配合主管部门的监督抽查和核验。如有违反，愿承担由此产生的相应责任。</w:t>
            </w:r>
          </w:p>
          <w:p w14:paraId="0CDB4699">
            <w:pPr>
              <w:widowControl/>
              <w:spacing w:line="0" w:lineRule="atLeast"/>
              <w:ind w:firstLine="496" w:firstLineChars="207"/>
              <w:rPr>
                <w:rFonts w:ascii="仿宋" w:hAnsi="仿宋" w:eastAsia="方正仿宋_GBK" w:cs="仿宋"/>
                <w:bCs/>
                <w:kern w:val="0"/>
                <w:sz w:val="24"/>
              </w:rPr>
            </w:pPr>
          </w:p>
          <w:p w14:paraId="68FE6B97">
            <w:pPr>
              <w:widowControl/>
              <w:wordWrap w:val="0"/>
              <w:spacing w:line="0" w:lineRule="atLeast"/>
              <w:jc w:val="center"/>
              <w:rPr>
                <w:rFonts w:ascii="仿宋" w:hAnsi="仿宋" w:eastAsia="方正仿宋_GBK" w:cs="仿宋"/>
                <w:bCs/>
                <w:kern w:val="0"/>
                <w:sz w:val="24"/>
              </w:rPr>
            </w:pPr>
            <w:r>
              <w:rPr>
                <w:rFonts w:hint="eastAsia" w:ascii="仿宋" w:hAnsi="仿宋" w:eastAsia="方正仿宋_GBK" w:cs="仿宋"/>
                <w:bCs/>
                <w:kern w:val="0"/>
                <w:sz w:val="24"/>
              </w:rPr>
              <w:t xml:space="preserve">                           法人或单位负责人签字：          </w:t>
            </w:r>
          </w:p>
          <w:p w14:paraId="097036D8">
            <w:pPr>
              <w:widowControl/>
              <w:spacing w:line="0" w:lineRule="atLeast"/>
              <w:rPr>
                <w:rFonts w:ascii="仿宋" w:hAnsi="仿宋" w:eastAsia="方正仿宋_GBK" w:cs="仿宋"/>
                <w:bCs/>
                <w:kern w:val="0"/>
                <w:sz w:val="24"/>
              </w:rPr>
            </w:pPr>
            <w:r>
              <w:rPr>
                <w:rFonts w:hint="eastAsia" w:ascii="仿宋" w:hAnsi="仿宋" w:eastAsia="方正仿宋_GBK" w:cs="仿宋"/>
                <w:bCs/>
                <w:kern w:val="0"/>
                <w:sz w:val="24"/>
              </w:rPr>
              <w:t xml:space="preserve">                                            （公章）</w:t>
            </w:r>
          </w:p>
          <w:p w14:paraId="2B11DA9A">
            <w:pPr>
              <w:widowControl/>
              <w:wordWrap w:val="0"/>
              <w:spacing w:line="0" w:lineRule="atLeast"/>
              <w:jc w:val="center"/>
              <w:rPr>
                <w:rFonts w:ascii="仿宋" w:hAnsi="仿宋" w:eastAsia="方正仿宋_GBK" w:cs="仿宋"/>
                <w:bCs/>
                <w:kern w:val="0"/>
                <w:sz w:val="24"/>
              </w:rPr>
            </w:pPr>
            <w:r>
              <w:rPr>
                <w:rFonts w:hint="eastAsia" w:ascii="仿宋" w:hAnsi="仿宋" w:eastAsia="方正仿宋_GBK" w:cs="仿宋"/>
                <w:bCs/>
                <w:kern w:val="0"/>
                <w:sz w:val="24"/>
              </w:rPr>
              <w:t xml:space="preserve">                                            日期：  年  月   日</w:t>
            </w:r>
          </w:p>
          <w:p w14:paraId="4F208BCD">
            <w:pPr>
              <w:widowControl/>
              <w:spacing w:line="0" w:lineRule="atLeast"/>
              <w:jc w:val="right"/>
              <w:rPr>
                <w:rFonts w:ascii="仿宋" w:hAnsi="仿宋" w:eastAsia="方正仿宋_GBK" w:cs="仿宋"/>
                <w:color w:val="000000"/>
                <w:kern w:val="0"/>
                <w:sz w:val="24"/>
              </w:rPr>
            </w:pPr>
            <w:r>
              <w:rPr>
                <w:rFonts w:hint="eastAsia" w:ascii="仿宋" w:hAnsi="仿宋" w:eastAsia="方正仿宋_GBK" w:cs="仿宋"/>
                <w:b/>
                <w:kern w:val="0"/>
                <w:sz w:val="24"/>
              </w:rPr>
              <w:t xml:space="preserve">         </w:t>
            </w:r>
          </w:p>
        </w:tc>
      </w:tr>
    </w:tbl>
    <w:p w14:paraId="6646B3F7">
      <w:pPr>
        <w:pStyle w:val="2"/>
        <w:sectPr>
          <w:pgSz w:w="11906" w:h="16838"/>
          <w:pgMar w:top="1440" w:right="1800" w:bottom="1440" w:left="1800" w:header="851" w:footer="1247" w:gutter="0"/>
          <w:cols w:space="720" w:num="1"/>
          <w:docGrid w:type="lines" w:linePitch="312" w:charSpace="0"/>
        </w:sectPr>
      </w:pPr>
    </w:p>
    <w:p w14:paraId="78B730A6">
      <w:pPr>
        <w:spacing w:line="576" w:lineRule="exact"/>
        <w:jc w:val="center"/>
        <w:rPr>
          <w:rFonts w:hint="eastAsia" w:ascii="Times New Roman" w:hAnsi="Times New Roman" w:eastAsia="方正小标宋_GBK"/>
          <w:sz w:val="44"/>
          <w:szCs w:val="44"/>
        </w:rPr>
      </w:pPr>
      <w:r>
        <w:rPr>
          <w:rFonts w:hint="eastAsia" w:ascii="Times New Roman" w:hAnsi="Times New Roman" w:eastAsia="方正小标宋_GBK"/>
          <w:sz w:val="44"/>
          <w:szCs w:val="44"/>
        </w:rPr>
        <w:t>绿色工厂自评价报告（格式）</w:t>
      </w:r>
    </w:p>
    <w:p w14:paraId="44554E5D">
      <w:pPr>
        <w:spacing w:line="576" w:lineRule="exact"/>
        <w:ind w:firstLine="640" w:firstLineChars="200"/>
        <w:rPr>
          <w:rFonts w:hint="eastAsia" w:ascii="Times New Roman" w:hAnsi="Times New Roman" w:eastAsia="方正仿宋_GBK"/>
          <w:sz w:val="32"/>
          <w:szCs w:val="32"/>
        </w:rPr>
      </w:pPr>
    </w:p>
    <w:p w14:paraId="48B5A6F5">
      <w:pPr>
        <w:pStyle w:val="4"/>
        <w:rPr>
          <w:rFonts w:hint="eastAsia" w:ascii="Times New Roman" w:hAnsi="Times New Roman"/>
          <w:sz w:val="32"/>
          <w:szCs w:val="32"/>
        </w:rPr>
      </w:pPr>
      <w:r>
        <w:rPr>
          <w:rFonts w:hint="eastAsia" w:ascii="Times New Roman" w:hAnsi="Times New Roman"/>
          <w:sz w:val="32"/>
          <w:szCs w:val="32"/>
        </w:rPr>
        <w:t>一、概述</w:t>
      </w:r>
    </w:p>
    <w:p w14:paraId="6ABF994C">
      <w:pPr>
        <w:spacing w:line="600" w:lineRule="exact"/>
        <w:ind w:firstLine="640" w:firstLineChars="200"/>
        <w:rPr>
          <w:rFonts w:hint="eastAsia" w:ascii="Times New Roman" w:hAnsi="Times New Roman"/>
          <w:sz w:val="32"/>
          <w:szCs w:val="32"/>
        </w:rPr>
      </w:pPr>
      <w:r>
        <w:rPr>
          <w:rFonts w:hint="eastAsia" w:ascii="Times New Roman" w:hAnsi="Times New Roman" w:eastAsia="方正仿宋_GBK"/>
          <w:sz w:val="32"/>
          <w:szCs w:val="32"/>
        </w:rPr>
        <w:t>主要介绍申报单位基本信息、发展现状、工艺产品、近三年生产经营状况以及在绿色发展方面开展的重点工作及取得的成绩等。</w:t>
      </w:r>
    </w:p>
    <w:p w14:paraId="26AC55C2">
      <w:pPr>
        <w:pStyle w:val="4"/>
        <w:rPr>
          <w:rFonts w:hint="eastAsia" w:ascii="Times New Roman" w:hAnsi="Times New Roman"/>
          <w:sz w:val="32"/>
          <w:szCs w:val="32"/>
        </w:rPr>
      </w:pPr>
      <w:r>
        <w:rPr>
          <w:rFonts w:hint="eastAsia" w:ascii="Times New Roman" w:hAnsi="Times New Roman"/>
          <w:sz w:val="32"/>
          <w:szCs w:val="32"/>
        </w:rPr>
        <w:t>二、评价内容</w:t>
      </w:r>
    </w:p>
    <w:p w14:paraId="1E133869">
      <w:pPr>
        <w:spacing w:line="600" w:lineRule="exact"/>
        <w:jc w:val="center"/>
        <w:rPr>
          <w:rFonts w:hint="eastAsia" w:ascii="Times New Roman" w:hAnsi="Times New Roman" w:eastAsia="方正小标宋_GBK"/>
          <w:sz w:val="28"/>
          <w:szCs w:val="28"/>
        </w:rPr>
      </w:pPr>
      <w:r>
        <w:rPr>
          <w:rFonts w:hint="eastAsia" w:ascii="Times New Roman" w:hAnsi="Times New Roman" w:eastAsia="方正小标宋_GBK"/>
          <w:sz w:val="28"/>
          <w:szCs w:val="28"/>
        </w:rPr>
        <w:t>绿色工厂评价要求（通则）</w:t>
      </w:r>
    </w:p>
    <w:tbl>
      <w:tblPr>
        <w:tblStyle w:val="7"/>
        <w:tblpPr w:leftFromText="180" w:rightFromText="180" w:vertAnchor="text" w:horzAnchor="page" w:tblpXSpec="center" w:tblpY="567"/>
        <w:tblOverlap w:val="never"/>
        <w:tblW w:w="51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469"/>
        <w:gridCol w:w="1695"/>
        <w:gridCol w:w="659"/>
        <w:gridCol w:w="1425"/>
        <w:gridCol w:w="837"/>
        <w:gridCol w:w="1053"/>
        <w:gridCol w:w="2481"/>
      </w:tblGrid>
      <w:tr w14:paraId="40DD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364" w:type="pct"/>
            <w:noWrap w:val="0"/>
            <w:vAlign w:val="center"/>
          </w:tcPr>
          <w:p w14:paraId="1158B9D8">
            <w:pPr>
              <w:suppressAutoHyphens/>
              <w:spacing w:line="240" w:lineRule="auto"/>
              <w:ind w:firstLine="0" w:firstLineChars="0"/>
              <w:jc w:val="center"/>
              <w:rPr>
                <w:rFonts w:hint="eastAsia" w:ascii="Times New Roman" w:hAnsi="Times New Roman" w:eastAsia="方正黑体_GBK"/>
                <w:sz w:val="21"/>
                <w:szCs w:val="21"/>
              </w:rPr>
            </w:pPr>
            <w:r>
              <w:rPr>
                <w:rFonts w:hint="eastAsia" w:ascii="Times New Roman" w:hAnsi="Times New Roman" w:eastAsia="方正黑体_GBK"/>
                <w:sz w:val="21"/>
                <w:szCs w:val="21"/>
              </w:rPr>
              <w:t>一级指标</w:t>
            </w:r>
          </w:p>
        </w:tc>
        <w:tc>
          <w:tcPr>
            <w:tcW w:w="252" w:type="pct"/>
            <w:noWrap w:val="0"/>
            <w:vAlign w:val="center"/>
          </w:tcPr>
          <w:p w14:paraId="022508C1">
            <w:pPr>
              <w:suppressAutoHyphens/>
              <w:spacing w:line="240" w:lineRule="auto"/>
              <w:ind w:firstLine="0" w:firstLineChars="0"/>
              <w:jc w:val="center"/>
              <w:rPr>
                <w:rFonts w:hint="eastAsia" w:ascii="Times New Roman" w:hAnsi="Times New Roman" w:eastAsia="方正黑体_GBK"/>
                <w:sz w:val="21"/>
                <w:szCs w:val="21"/>
              </w:rPr>
            </w:pPr>
            <w:r>
              <w:rPr>
                <w:rFonts w:hint="eastAsia" w:ascii="Times New Roman" w:hAnsi="Times New Roman" w:eastAsia="方正黑体_GBK"/>
                <w:sz w:val="21"/>
                <w:szCs w:val="21"/>
              </w:rPr>
              <w:t>序号</w:t>
            </w:r>
          </w:p>
        </w:tc>
        <w:tc>
          <w:tcPr>
            <w:tcW w:w="911" w:type="pct"/>
            <w:noWrap w:val="0"/>
            <w:vAlign w:val="center"/>
          </w:tcPr>
          <w:p w14:paraId="34AE8FED">
            <w:pPr>
              <w:suppressAutoHyphens/>
              <w:spacing w:line="240" w:lineRule="auto"/>
              <w:ind w:firstLine="0" w:firstLineChars="0"/>
              <w:jc w:val="center"/>
              <w:rPr>
                <w:rFonts w:hint="eastAsia" w:ascii="Times New Roman" w:hAnsi="Times New Roman" w:eastAsia="方正黑体_GBK"/>
                <w:sz w:val="21"/>
                <w:szCs w:val="21"/>
              </w:rPr>
            </w:pPr>
            <w:r>
              <w:rPr>
                <w:rFonts w:hint="eastAsia" w:ascii="Times New Roman" w:hAnsi="Times New Roman" w:eastAsia="方正黑体_GBK"/>
                <w:sz w:val="21"/>
                <w:szCs w:val="21"/>
              </w:rPr>
              <w:t>二级指标</w:t>
            </w:r>
          </w:p>
        </w:tc>
        <w:tc>
          <w:tcPr>
            <w:tcW w:w="354" w:type="pct"/>
            <w:noWrap w:val="0"/>
            <w:vAlign w:val="center"/>
          </w:tcPr>
          <w:p w14:paraId="393EB799">
            <w:pPr>
              <w:suppressAutoHyphens/>
              <w:spacing w:line="240" w:lineRule="auto"/>
              <w:ind w:firstLine="0" w:firstLineChars="0"/>
              <w:jc w:val="center"/>
              <w:rPr>
                <w:rFonts w:hint="eastAsia" w:ascii="Times New Roman" w:hAnsi="Times New Roman" w:eastAsia="方正黑体_GBK"/>
                <w:sz w:val="21"/>
                <w:szCs w:val="21"/>
              </w:rPr>
            </w:pPr>
            <w:r>
              <w:rPr>
                <w:rFonts w:hint="eastAsia" w:ascii="Times New Roman" w:hAnsi="Times New Roman" w:eastAsia="方正黑体_GBK"/>
                <w:sz w:val="21"/>
                <w:szCs w:val="21"/>
              </w:rPr>
              <w:t>指标类型</w:t>
            </w:r>
          </w:p>
        </w:tc>
        <w:tc>
          <w:tcPr>
            <w:tcW w:w="766" w:type="pct"/>
            <w:noWrap w:val="0"/>
            <w:vAlign w:val="center"/>
          </w:tcPr>
          <w:p w14:paraId="2047340F">
            <w:pPr>
              <w:suppressAutoHyphens/>
              <w:spacing w:line="240" w:lineRule="auto"/>
              <w:ind w:firstLine="0" w:firstLineChars="0"/>
              <w:jc w:val="center"/>
              <w:rPr>
                <w:rFonts w:hint="eastAsia" w:ascii="Times New Roman" w:hAnsi="Times New Roman" w:eastAsia="方正黑体_GBK"/>
                <w:sz w:val="21"/>
                <w:szCs w:val="21"/>
              </w:rPr>
            </w:pPr>
            <w:r>
              <w:rPr>
                <w:rFonts w:hint="eastAsia" w:ascii="Times New Roman" w:hAnsi="Times New Roman" w:eastAsia="方正黑体_GBK"/>
                <w:sz w:val="21"/>
                <w:szCs w:val="21"/>
              </w:rPr>
              <w:t>单位</w:t>
            </w:r>
          </w:p>
        </w:tc>
        <w:tc>
          <w:tcPr>
            <w:tcW w:w="450" w:type="pct"/>
            <w:noWrap w:val="0"/>
            <w:vAlign w:val="center"/>
          </w:tcPr>
          <w:p w14:paraId="74F9C920">
            <w:pPr>
              <w:suppressAutoHyphens/>
              <w:spacing w:line="240" w:lineRule="auto"/>
              <w:ind w:firstLine="0" w:firstLineChars="0"/>
              <w:jc w:val="center"/>
              <w:rPr>
                <w:rFonts w:ascii="Times New Roman" w:hAnsi="Times New Roman" w:eastAsia="方正黑体_GBK"/>
                <w:sz w:val="21"/>
                <w:szCs w:val="21"/>
              </w:rPr>
            </w:pPr>
            <w:r>
              <w:rPr>
                <w:rFonts w:hint="eastAsia" w:ascii="Times New Roman" w:hAnsi="Times New Roman" w:eastAsia="方正黑体_GBK"/>
                <w:sz w:val="21"/>
                <w:szCs w:val="21"/>
              </w:rPr>
              <w:t>2024年指标值</w:t>
            </w:r>
          </w:p>
        </w:tc>
        <w:tc>
          <w:tcPr>
            <w:tcW w:w="566" w:type="pct"/>
            <w:noWrap w:val="0"/>
            <w:vAlign w:val="center"/>
          </w:tcPr>
          <w:p w14:paraId="0FC726B2">
            <w:pPr>
              <w:suppressAutoHyphens/>
              <w:spacing w:line="240" w:lineRule="auto"/>
              <w:ind w:firstLine="0" w:firstLineChars="0"/>
              <w:jc w:val="center"/>
              <w:rPr>
                <w:rFonts w:hint="eastAsia" w:ascii="Times New Roman" w:hAnsi="Times New Roman" w:eastAsia="方正黑体_GBK"/>
                <w:sz w:val="21"/>
                <w:szCs w:val="21"/>
              </w:rPr>
            </w:pPr>
            <w:r>
              <w:rPr>
                <w:rFonts w:hint="eastAsia" w:ascii="Times New Roman" w:hAnsi="Times New Roman" w:eastAsia="方正黑体_GBK"/>
                <w:sz w:val="21"/>
                <w:szCs w:val="21"/>
              </w:rPr>
              <w:t>指标特殊情况说明</w:t>
            </w:r>
          </w:p>
        </w:tc>
        <w:tc>
          <w:tcPr>
            <w:tcW w:w="1333" w:type="pct"/>
            <w:noWrap w:val="0"/>
            <w:vAlign w:val="center"/>
          </w:tcPr>
          <w:p w14:paraId="227AEABB">
            <w:pPr>
              <w:suppressAutoHyphens/>
              <w:spacing w:line="240" w:lineRule="auto"/>
              <w:ind w:firstLine="0" w:firstLineChars="0"/>
              <w:jc w:val="center"/>
              <w:rPr>
                <w:rFonts w:ascii="Times New Roman" w:hAnsi="Times New Roman" w:eastAsia="方正黑体_GBK"/>
                <w:sz w:val="21"/>
                <w:szCs w:val="21"/>
              </w:rPr>
            </w:pPr>
            <w:r>
              <w:rPr>
                <w:rFonts w:hint="eastAsia" w:ascii="Times New Roman" w:hAnsi="Times New Roman" w:eastAsia="方正黑体_GBK"/>
                <w:sz w:val="21"/>
                <w:szCs w:val="21"/>
              </w:rPr>
              <w:t>备注</w:t>
            </w:r>
          </w:p>
        </w:tc>
      </w:tr>
      <w:tr w14:paraId="7100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364" w:type="pct"/>
            <w:vMerge w:val="restart"/>
            <w:noWrap w:val="0"/>
            <w:vAlign w:val="center"/>
          </w:tcPr>
          <w:p w14:paraId="32E71549">
            <w:pPr>
              <w:suppressAutoHyphens/>
              <w:spacing w:line="240" w:lineRule="auto"/>
              <w:ind w:firstLine="0" w:firstLineChars="0"/>
              <w:rPr>
                <w:rFonts w:hint="eastAsia" w:ascii="Times New Roman" w:hAnsi="Times New Roman" w:eastAsia="方正仿宋_GBK"/>
                <w:sz w:val="21"/>
                <w:szCs w:val="21"/>
              </w:rPr>
            </w:pPr>
            <w:r>
              <w:rPr>
                <w:rFonts w:hint="eastAsia" w:ascii="Times New Roman" w:hAnsi="Times New Roman" w:eastAsia="方正仿宋_GBK"/>
                <w:sz w:val="21"/>
                <w:szCs w:val="21"/>
              </w:rPr>
              <w:t>能源低碳化</w:t>
            </w:r>
          </w:p>
        </w:tc>
        <w:tc>
          <w:tcPr>
            <w:tcW w:w="252" w:type="pct"/>
            <w:noWrap w:val="0"/>
            <w:vAlign w:val="center"/>
          </w:tcPr>
          <w:p w14:paraId="5AD64BA7">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1</w:t>
            </w:r>
          </w:p>
        </w:tc>
        <w:tc>
          <w:tcPr>
            <w:tcW w:w="911" w:type="pct"/>
            <w:noWrap w:val="0"/>
            <w:vAlign w:val="center"/>
          </w:tcPr>
          <w:p w14:paraId="02021F9C">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能源消耗强度</w:t>
            </w:r>
          </w:p>
        </w:tc>
        <w:tc>
          <w:tcPr>
            <w:tcW w:w="354" w:type="pct"/>
            <w:noWrap w:val="0"/>
            <w:vAlign w:val="center"/>
          </w:tcPr>
          <w:p w14:paraId="73368EFF">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逆向定量</w:t>
            </w:r>
          </w:p>
        </w:tc>
        <w:tc>
          <w:tcPr>
            <w:tcW w:w="766" w:type="pct"/>
            <w:noWrap w:val="0"/>
            <w:vAlign w:val="center"/>
          </w:tcPr>
          <w:p w14:paraId="646BFB14">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tce/产品单位或tce/万元</w:t>
            </w:r>
          </w:p>
        </w:tc>
        <w:tc>
          <w:tcPr>
            <w:tcW w:w="450" w:type="pct"/>
            <w:noWrap w:val="0"/>
            <w:vAlign w:val="center"/>
          </w:tcPr>
          <w:p w14:paraId="044CFBAB">
            <w:pPr>
              <w:suppressAutoHyphens/>
              <w:spacing w:line="240" w:lineRule="auto"/>
              <w:ind w:firstLine="0" w:firstLineChars="0"/>
              <w:jc w:val="center"/>
              <w:rPr>
                <w:rFonts w:hint="eastAsia" w:ascii="Times New Roman" w:hAnsi="Times New Roman" w:eastAsia="方正仿宋_GBK"/>
                <w:sz w:val="21"/>
                <w:szCs w:val="21"/>
              </w:rPr>
            </w:pPr>
          </w:p>
        </w:tc>
        <w:tc>
          <w:tcPr>
            <w:tcW w:w="566" w:type="pct"/>
            <w:noWrap w:val="0"/>
            <w:vAlign w:val="center"/>
          </w:tcPr>
          <w:p w14:paraId="025362FB">
            <w:pPr>
              <w:suppressAutoHyphens/>
              <w:spacing w:line="240" w:lineRule="auto"/>
              <w:ind w:firstLine="0" w:firstLineChars="0"/>
              <w:jc w:val="center"/>
              <w:rPr>
                <w:rFonts w:hint="eastAsia" w:ascii="Times New Roman" w:hAnsi="Times New Roman" w:eastAsia="方正仿宋_GBK"/>
                <w:sz w:val="21"/>
                <w:szCs w:val="21"/>
              </w:rPr>
            </w:pPr>
          </w:p>
        </w:tc>
        <w:tc>
          <w:tcPr>
            <w:tcW w:w="1333" w:type="pct"/>
            <w:noWrap w:val="0"/>
            <w:vAlign w:val="center"/>
          </w:tcPr>
          <w:p w14:paraId="2C7B9A0B">
            <w:pPr>
              <w:suppressAutoHyphens/>
              <w:spacing w:line="240" w:lineRule="auto"/>
              <w:ind w:firstLine="0" w:firstLineChars="0"/>
              <w:rPr>
                <w:rFonts w:hint="eastAsia" w:ascii="Times New Roman" w:hAnsi="Times New Roman" w:eastAsia="方正仿宋_GBK"/>
                <w:sz w:val="21"/>
                <w:szCs w:val="21"/>
              </w:rPr>
            </w:pPr>
            <w:r>
              <w:rPr>
                <w:rFonts w:hint="eastAsia" w:ascii="Times New Roman" w:hAnsi="Times New Roman" w:eastAsia="方正仿宋_GBK"/>
                <w:sz w:val="21"/>
                <w:szCs w:val="21"/>
              </w:rPr>
              <w:t>计算单位产品综合能耗或单位产值综合能耗</w:t>
            </w:r>
          </w:p>
        </w:tc>
      </w:tr>
      <w:tr w14:paraId="3FE0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364" w:type="pct"/>
            <w:vMerge w:val="continue"/>
            <w:noWrap w:val="0"/>
            <w:vAlign w:val="center"/>
          </w:tcPr>
          <w:p w14:paraId="4FEBF3E1">
            <w:pPr>
              <w:suppressAutoHyphens/>
              <w:spacing w:line="240" w:lineRule="auto"/>
              <w:ind w:firstLine="0" w:firstLineChars="0"/>
              <w:rPr>
                <w:rFonts w:hint="eastAsia" w:ascii="Times New Roman" w:hAnsi="Times New Roman" w:eastAsia="方正仿宋_GBK"/>
                <w:sz w:val="21"/>
                <w:szCs w:val="21"/>
              </w:rPr>
            </w:pPr>
          </w:p>
        </w:tc>
        <w:tc>
          <w:tcPr>
            <w:tcW w:w="252" w:type="pct"/>
            <w:noWrap w:val="0"/>
            <w:vAlign w:val="center"/>
          </w:tcPr>
          <w:p w14:paraId="36436242">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2</w:t>
            </w:r>
          </w:p>
        </w:tc>
        <w:tc>
          <w:tcPr>
            <w:tcW w:w="911" w:type="pct"/>
            <w:noWrap w:val="0"/>
            <w:vAlign w:val="center"/>
          </w:tcPr>
          <w:p w14:paraId="5A9B7D90">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碳排放强度</w:t>
            </w:r>
          </w:p>
        </w:tc>
        <w:tc>
          <w:tcPr>
            <w:tcW w:w="354" w:type="pct"/>
            <w:noWrap w:val="0"/>
            <w:vAlign w:val="center"/>
          </w:tcPr>
          <w:p w14:paraId="74E7CCA1">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逆向定量</w:t>
            </w:r>
          </w:p>
        </w:tc>
        <w:tc>
          <w:tcPr>
            <w:tcW w:w="766" w:type="pct"/>
            <w:noWrap w:val="0"/>
            <w:vAlign w:val="center"/>
          </w:tcPr>
          <w:p w14:paraId="3BAA9D73">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tCO</w:t>
            </w:r>
            <w:r>
              <w:rPr>
                <w:rFonts w:hint="eastAsia" w:ascii="Times New Roman" w:hAnsi="Times New Roman" w:eastAsia="方正仿宋_GBK"/>
                <w:sz w:val="21"/>
                <w:szCs w:val="21"/>
                <w:vertAlign w:val="subscript"/>
              </w:rPr>
              <w:t>2/</w:t>
            </w:r>
            <w:r>
              <w:rPr>
                <w:rFonts w:hint="eastAsia" w:ascii="Times New Roman" w:hAnsi="Times New Roman" w:eastAsia="方正仿宋_GBK"/>
                <w:sz w:val="21"/>
                <w:szCs w:val="21"/>
              </w:rPr>
              <w:t>产品单位或tCO</w:t>
            </w:r>
            <w:r>
              <w:rPr>
                <w:rFonts w:hint="eastAsia" w:ascii="Times New Roman" w:hAnsi="Times New Roman" w:eastAsia="方正仿宋_GBK"/>
                <w:sz w:val="21"/>
                <w:szCs w:val="21"/>
                <w:vertAlign w:val="subscript"/>
              </w:rPr>
              <w:t>2</w:t>
            </w:r>
            <w:r>
              <w:rPr>
                <w:rFonts w:hint="eastAsia" w:ascii="Times New Roman" w:hAnsi="Times New Roman" w:eastAsia="方正仿宋_GBK"/>
                <w:sz w:val="21"/>
                <w:szCs w:val="21"/>
              </w:rPr>
              <w:t>/万元</w:t>
            </w:r>
          </w:p>
        </w:tc>
        <w:tc>
          <w:tcPr>
            <w:tcW w:w="450" w:type="pct"/>
            <w:noWrap w:val="0"/>
            <w:vAlign w:val="center"/>
          </w:tcPr>
          <w:p w14:paraId="14396E19">
            <w:pPr>
              <w:suppressAutoHyphens/>
              <w:spacing w:line="240" w:lineRule="auto"/>
              <w:ind w:firstLine="0" w:firstLineChars="0"/>
              <w:jc w:val="center"/>
              <w:rPr>
                <w:rFonts w:hint="eastAsia" w:ascii="Times New Roman" w:hAnsi="Times New Roman" w:eastAsia="方正仿宋_GBK"/>
                <w:sz w:val="21"/>
                <w:szCs w:val="21"/>
              </w:rPr>
            </w:pPr>
          </w:p>
        </w:tc>
        <w:tc>
          <w:tcPr>
            <w:tcW w:w="566" w:type="pct"/>
            <w:noWrap w:val="0"/>
            <w:vAlign w:val="center"/>
          </w:tcPr>
          <w:p w14:paraId="3FA9636A">
            <w:pPr>
              <w:suppressAutoHyphens/>
              <w:spacing w:line="240" w:lineRule="auto"/>
              <w:ind w:firstLine="0" w:firstLineChars="0"/>
              <w:jc w:val="center"/>
              <w:rPr>
                <w:rFonts w:hint="eastAsia" w:ascii="Times New Roman" w:hAnsi="Times New Roman" w:eastAsia="方正仿宋_GBK"/>
                <w:sz w:val="21"/>
                <w:szCs w:val="21"/>
              </w:rPr>
            </w:pPr>
          </w:p>
        </w:tc>
        <w:tc>
          <w:tcPr>
            <w:tcW w:w="1333" w:type="pct"/>
            <w:noWrap w:val="0"/>
            <w:vAlign w:val="center"/>
          </w:tcPr>
          <w:p w14:paraId="60457ECE">
            <w:pPr>
              <w:suppressAutoHyphens/>
              <w:spacing w:line="240" w:lineRule="auto"/>
              <w:ind w:firstLine="0" w:firstLineChars="0"/>
              <w:rPr>
                <w:rFonts w:hint="eastAsia" w:ascii="Times New Roman" w:hAnsi="Times New Roman" w:eastAsia="方正仿宋_GBK"/>
                <w:sz w:val="21"/>
                <w:szCs w:val="21"/>
              </w:rPr>
            </w:pPr>
            <w:r>
              <w:rPr>
                <w:rFonts w:hint="eastAsia" w:ascii="Times New Roman" w:hAnsi="Times New Roman" w:eastAsia="方正仿宋_GBK"/>
                <w:sz w:val="21"/>
                <w:szCs w:val="21"/>
              </w:rPr>
              <w:t>计算单位产品综合能耗或单位产值综合能耗</w:t>
            </w:r>
          </w:p>
        </w:tc>
      </w:tr>
      <w:tr w14:paraId="7571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1" w:hRule="atLeast"/>
          <w:jc w:val="center"/>
        </w:trPr>
        <w:tc>
          <w:tcPr>
            <w:tcW w:w="364" w:type="pct"/>
            <w:vMerge w:val="continue"/>
            <w:noWrap w:val="0"/>
            <w:vAlign w:val="center"/>
          </w:tcPr>
          <w:p w14:paraId="1505CB71">
            <w:pPr>
              <w:suppressAutoHyphens/>
              <w:spacing w:line="240" w:lineRule="auto"/>
              <w:ind w:firstLine="0" w:firstLineChars="0"/>
              <w:rPr>
                <w:rFonts w:hint="eastAsia" w:ascii="Times New Roman" w:hAnsi="Times New Roman" w:eastAsia="方正仿宋_GBK"/>
                <w:sz w:val="21"/>
                <w:szCs w:val="21"/>
              </w:rPr>
            </w:pPr>
          </w:p>
        </w:tc>
        <w:tc>
          <w:tcPr>
            <w:tcW w:w="252" w:type="pct"/>
            <w:noWrap w:val="0"/>
            <w:vAlign w:val="center"/>
          </w:tcPr>
          <w:p w14:paraId="6A8AB9CB">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3</w:t>
            </w:r>
          </w:p>
        </w:tc>
        <w:tc>
          <w:tcPr>
            <w:tcW w:w="911" w:type="pct"/>
            <w:noWrap w:val="0"/>
            <w:vAlign w:val="center"/>
          </w:tcPr>
          <w:p w14:paraId="6E35D209">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可再生能源利用率</w:t>
            </w:r>
          </w:p>
        </w:tc>
        <w:tc>
          <w:tcPr>
            <w:tcW w:w="354" w:type="pct"/>
            <w:noWrap w:val="0"/>
            <w:vAlign w:val="center"/>
          </w:tcPr>
          <w:p w14:paraId="05F77F32">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正向定量</w:t>
            </w:r>
          </w:p>
        </w:tc>
        <w:tc>
          <w:tcPr>
            <w:tcW w:w="766" w:type="pct"/>
            <w:noWrap w:val="0"/>
            <w:vAlign w:val="center"/>
          </w:tcPr>
          <w:p w14:paraId="6321E0F0">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w:t>
            </w:r>
          </w:p>
        </w:tc>
        <w:tc>
          <w:tcPr>
            <w:tcW w:w="450" w:type="pct"/>
            <w:noWrap w:val="0"/>
            <w:vAlign w:val="center"/>
          </w:tcPr>
          <w:p w14:paraId="000F528D">
            <w:pPr>
              <w:suppressAutoHyphens/>
              <w:spacing w:line="240" w:lineRule="auto"/>
              <w:ind w:firstLine="0" w:firstLineChars="0"/>
              <w:jc w:val="center"/>
              <w:rPr>
                <w:rFonts w:hint="eastAsia" w:ascii="Times New Roman" w:hAnsi="Times New Roman" w:eastAsia="方正仿宋_GBK"/>
                <w:sz w:val="21"/>
                <w:szCs w:val="21"/>
              </w:rPr>
            </w:pPr>
          </w:p>
        </w:tc>
        <w:tc>
          <w:tcPr>
            <w:tcW w:w="566" w:type="pct"/>
            <w:noWrap w:val="0"/>
            <w:vAlign w:val="center"/>
          </w:tcPr>
          <w:p w14:paraId="01AF2AA7">
            <w:pPr>
              <w:suppressAutoHyphens/>
              <w:spacing w:line="240" w:lineRule="auto"/>
              <w:ind w:firstLine="0" w:firstLineChars="0"/>
              <w:jc w:val="center"/>
              <w:rPr>
                <w:rFonts w:hint="eastAsia" w:ascii="Times New Roman" w:hAnsi="Times New Roman" w:eastAsia="方正仿宋_GBK"/>
                <w:sz w:val="21"/>
                <w:szCs w:val="21"/>
              </w:rPr>
            </w:pPr>
          </w:p>
        </w:tc>
        <w:tc>
          <w:tcPr>
            <w:tcW w:w="1333" w:type="pct"/>
            <w:noWrap w:val="0"/>
            <w:vAlign w:val="center"/>
          </w:tcPr>
          <w:p w14:paraId="31574FEB">
            <w:pPr>
              <w:suppressAutoHyphens/>
              <w:spacing w:line="240" w:lineRule="auto"/>
              <w:ind w:firstLine="0" w:firstLineChars="0"/>
              <w:rPr>
                <w:rFonts w:hint="eastAsia" w:ascii="Times New Roman" w:hAnsi="Times New Roman" w:eastAsia="方正仿宋_GBK"/>
                <w:sz w:val="21"/>
                <w:szCs w:val="21"/>
              </w:rPr>
            </w:pPr>
            <w:r>
              <w:rPr>
                <w:rFonts w:hint="eastAsia" w:ascii="Times New Roman" w:hAnsi="Times New Roman" w:eastAsia="方正仿宋_GBK"/>
                <w:sz w:val="21"/>
                <w:szCs w:val="21"/>
              </w:rPr>
              <w:t>—</w:t>
            </w:r>
          </w:p>
        </w:tc>
      </w:tr>
      <w:tr w14:paraId="6D0B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7" w:hRule="atLeast"/>
          <w:jc w:val="center"/>
        </w:trPr>
        <w:tc>
          <w:tcPr>
            <w:tcW w:w="364" w:type="pct"/>
            <w:vMerge w:val="continue"/>
            <w:noWrap w:val="0"/>
            <w:vAlign w:val="center"/>
          </w:tcPr>
          <w:p w14:paraId="086512C8">
            <w:pPr>
              <w:suppressAutoHyphens/>
              <w:spacing w:line="240" w:lineRule="auto"/>
              <w:ind w:firstLine="0" w:firstLineChars="0"/>
              <w:rPr>
                <w:rFonts w:hint="eastAsia" w:ascii="Times New Roman" w:hAnsi="Times New Roman" w:eastAsia="方正仿宋_GBK"/>
                <w:sz w:val="21"/>
                <w:szCs w:val="21"/>
              </w:rPr>
            </w:pPr>
          </w:p>
        </w:tc>
        <w:tc>
          <w:tcPr>
            <w:tcW w:w="252" w:type="pct"/>
            <w:noWrap w:val="0"/>
            <w:vAlign w:val="center"/>
          </w:tcPr>
          <w:p w14:paraId="3E60A37C">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4</w:t>
            </w:r>
          </w:p>
        </w:tc>
        <w:tc>
          <w:tcPr>
            <w:tcW w:w="911" w:type="pct"/>
            <w:noWrap w:val="0"/>
            <w:vAlign w:val="center"/>
          </w:tcPr>
          <w:p w14:paraId="3EABE9B7">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能碳管理系统平台功能符合数量</w:t>
            </w:r>
          </w:p>
        </w:tc>
        <w:tc>
          <w:tcPr>
            <w:tcW w:w="354" w:type="pct"/>
            <w:noWrap w:val="0"/>
            <w:vAlign w:val="center"/>
          </w:tcPr>
          <w:p w14:paraId="5F649125">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正向定量</w:t>
            </w:r>
          </w:p>
        </w:tc>
        <w:tc>
          <w:tcPr>
            <w:tcW w:w="766" w:type="pct"/>
            <w:noWrap w:val="0"/>
            <w:vAlign w:val="center"/>
          </w:tcPr>
          <w:p w14:paraId="66845713">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项</w:t>
            </w:r>
          </w:p>
        </w:tc>
        <w:tc>
          <w:tcPr>
            <w:tcW w:w="450" w:type="pct"/>
            <w:noWrap w:val="0"/>
            <w:vAlign w:val="center"/>
          </w:tcPr>
          <w:p w14:paraId="36C2CCF1">
            <w:pPr>
              <w:suppressAutoHyphens/>
              <w:spacing w:line="240" w:lineRule="auto"/>
              <w:ind w:firstLine="0" w:firstLineChars="0"/>
              <w:jc w:val="center"/>
              <w:rPr>
                <w:rFonts w:hint="eastAsia" w:ascii="Times New Roman" w:hAnsi="Times New Roman" w:eastAsia="方正仿宋_GBK"/>
                <w:sz w:val="21"/>
                <w:szCs w:val="21"/>
              </w:rPr>
            </w:pPr>
          </w:p>
        </w:tc>
        <w:tc>
          <w:tcPr>
            <w:tcW w:w="566" w:type="pct"/>
            <w:noWrap w:val="0"/>
            <w:vAlign w:val="center"/>
          </w:tcPr>
          <w:p w14:paraId="5782FAD5">
            <w:pPr>
              <w:suppressAutoHyphens/>
              <w:spacing w:line="240" w:lineRule="auto"/>
              <w:ind w:firstLine="0" w:firstLineChars="0"/>
              <w:jc w:val="center"/>
              <w:rPr>
                <w:rFonts w:hint="eastAsia" w:ascii="Times New Roman" w:hAnsi="Times New Roman" w:eastAsia="方正仿宋_GBK"/>
                <w:sz w:val="21"/>
                <w:szCs w:val="21"/>
              </w:rPr>
            </w:pPr>
          </w:p>
        </w:tc>
        <w:tc>
          <w:tcPr>
            <w:tcW w:w="1333" w:type="pct"/>
            <w:noWrap w:val="0"/>
            <w:vAlign w:val="center"/>
          </w:tcPr>
          <w:p w14:paraId="21B0E50A">
            <w:pPr>
              <w:suppressAutoHyphens/>
              <w:spacing w:line="240" w:lineRule="auto"/>
              <w:ind w:firstLine="0" w:firstLineChars="0"/>
              <w:rPr>
                <w:rFonts w:hint="eastAsia" w:ascii="Times New Roman" w:hAnsi="Times New Roman" w:eastAsia="方正仿宋_GBK"/>
                <w:sz w:val="21"/>
                <w:szCs w:val="21"/>
              </w:rPr>
            </w:pPr>
            <w:r>
              <w:rPr>
                <w:rFonts w:hint="eastAsia" w:ascii="Times New Roman" w:hAnsi="Times New Roman" w:eastAsia="方正仿宋_GBK"/>
                <w:sz w:val="21"/>
                <w:szCs w:val="21"/>
              </w:rPr>
              <w:t>计算系统平台能耗查询、能源消费量和强度计算、能源消费分析与用能策略推荐、能效对标、能流分析、能效平衡与优化、用能与碳排放预算管理、碳排放、碳足迹核算、供应链碳管理、碳核查支撑、碳资产管理等12 项业务功能的符合数量</w:t>
            </w:r>
          </w:p>
        </w:tc>
      </w:tr>
      <w:tr w14:paraId="41029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364" w:type="pct"/>
            <w:vMerge w:val="restart"/>
            <w:noWrap w:val="0"/>
            <w:vAlign w:val="center"/>
          </w:tcPr>
          <w:p w14:paraId="56CA1EA3">
            <w:pPr>
              <w:suppressAutoHyphens/>
              <w:spacing w:line="240" w:lineRule="auto"/>
              <w:ind w:firstLine="0" w:firstLineChars="0"/>
              <w:rPr>
                <w:rFonts w:hint="eastAsia" w:ascii="Times New Roman" w:hAnsi="Times New Roman" w:eastAsia="方正仿宋_GBK"/>
                <w:sz w:val="21"/>
                <w:szCs w:val="21"/>
              </w:rPr>
            </w:pPr>
            <w:r>
              <w:rPr>
                <w:rFonts w:hint="eastAsia" w:ascii="Times New Roman" w:hAnsi="Times New Roman" w:eastAsia="方正仿宋_GBK"/>
                <w:sz w:val="21"/>
                <w:szCs w:val="21"/>
              </w:rPr>
              <w:t>资源高效化</w:t>
            </w:r>
          </w:p>
        </w:tc>
        <w:tc>
          <w:tcPr>
            <w:tcW w:w="252" w:type="pct"/>
            <w:noWrap w:val="0"/>
            <w:vAlign w:val="center"/>
          </w:tcPr>
          <w:p w14:paraId="50D2EAD1">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5</w:t>
            </w:r>
          </w:p>
        </w:tc>
        <w:tc>
          <w:tcPr>
            <w:tcW w:w="911" w:type="pct"/>
            <w:noWrap w:val="0"/>
            <w:vAlign w:val="center"/>
          </w:tcPr>
          <w:p w14:paraId="2E6895DE">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原材料消耗强度</w:t>
            </w:r>
          </w:p>
        </w:tc>
        <w:tc>
          <w:tcPr>
            <w:tcW w:w="354" w:type="pct"/>
            <w:noWrap w:val="0"/>
            <w:vAlign w:val="center"/>
          </w:tcPr>
          <w:p w14:paraId="4060DC6E">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逆向定量</w:t>
            </w:r>
          </w:p>
        </w:tc>
        <w:tc>
          <w:tcPr>
            <w:tcW w:w="766" w:type="pct"/>
            <w:noWrap w:val="0"/>
            <w:vAlign w:val="center"/>
          </w:tcPr>
          <w:p w14:paraId="2EF90EED">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原材料单位/产品单位或原材料单位/万元</w:t>
            </w:r>
          </w:p>
        </w:tc>
        <w:tc>
          <w:tcPr>
            <w:tcW w:w="450" w:type="pct"/>
            <w:noWrap w:val="0"/>
            <w:vAlign w:val="center"/>
          </w:tcPr>
          <w:p w14:paraId="09718302">
            <w:pPr>
              <w:suppressAutoHyphens/>
              <w:spacing w:line="240" w:lineRule="auto"/>
              <w:ind w:firstLine="0" w:firstLineChars="0"/>
              <w:jc w:val="center"/>
              <w:rPr>
                <w:rFonts w:hint="eastAsia" w:ascii="Times New Roman" w:hAnsi="Times New Roman" w:eastAsia="方正仿宋_GBK"/>
                <w:sz w:val="21"/>
                <w:szCs w:val="21"/>
              </w:rPr>
            </w:pPr>
          </w:p>
        </w:tc>
        <w:tc>
          <w:tcPr>
            <w:tcW w:w="566" w:type="pct"/>
            <w:noWrap w:val="0"/>
            <w:vAlign w:val="center"/>
          </w:tcPr>
          <w:p w14:paraId="7CCADD6C">
            <w:pPr>
              <w:suppressAutoHyphens/>
              <w:spacing w:line="240" w:lineRule="auto"/>
              <w:ind w:firstLine="0" w:firstLineChars="0"/>
              <w:jc w:val="center"/>
              <w:rPr>
                <w:rFonts w:hint="eastAsia" w:ascii="Times New Roman" w:hAnsi="Times New Roman" w:eastAsia="方正仿宋_GBK"/>
                <w:sz w:val="21"/>
                <w:szCs w:val="21"/>
              </w:rPr>
            </w:pPr>
          </w:p>
        </w:tc>
        <w:tc>
          <w:tcPr>
            <w:tcW w:w="1333" w:type="pct"/>
            <w:noWrap w:val="0"/>
            <w:vAlign w:val="center"/>
          </w:tcPr>
          <w:p w14:paraId="0219134F">
            <w:pPr>
              <w:suppressAutoHyphens/>
              <w:spacing w:line="240" w:lineRule="auto"/>
              <w:ind w:firstLine="0" w:firstLineChars="0"/>
              <w:rPr>
                <w:rFonts w:hint="eastAsia" w:ascii="Times New Roman" w:hAnsi="Times New Roman" w:eastAsia="方正仿宋_GBK"/>
                <w:sz w:val="21"/>
                <w:szCs w:val="21"/>
              </w:rPr>
            </w:pPr>
            <w:r>
              <w:rPr>
                <w:rFonts w:hint="eastAsia" w:ascii="Times New Roman" w:hAnsi="Times New Roman" w:eastAsia="方正仿宋_GBK"/>
                <w:sz w:val="21"/>
                <w:szCs w:val="21"/>
              </w:rPr>
              <w:t>计算单位产品主要原材料消耗量或单位产值主要原材料消耗量</w:t>
            </w:r>
          </w:p>
        </w:tc>
      </w:tr>
      <w:tr w14:paraId="53942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64" w:type="pct"/>
            <w:vMerge w:val="continue"/>
            <w:noWrap w:val="0"/>
            <w:vAlign w:val="center"/>
          </w:tcPr>
          <w:p w14:paraId="1F2108D8">
            <w:pPr>
              <w:suppressAutoHyphens/>
              <w:spacing w:line="240" w:lineRule="auto"/>
              <w:ind w:firstLine="0" w:firstLineChars="0"/>
              <w:rPr>
                <w:rFonts w:hint="eastAsia" w:ascii="Times New Roman" w:hAnsi="Times New Roman" w:eastAsia="方正仿宋_GBK"/>
                <w:sz w:val="21"/>
                <w:szCs w:val="21"/>
              </w:rPr>
            </w:pPr>
          </w:p>
        </w:tc>
        <w:tc>
          <w:tcPr>
            <w:tcW w:w="252" w:type="pct"/>
            <w:noWrap w:val="0"/>
            <w:vAlign w:val="center"/>
          </w:tcPr>
          <w:p w14:paraId="621E468A">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6</w:t>
            </w:r>
          </w:p>
        </w:tc>
        <w:tc>
          <w:tcPr>
            <w:tcW w:w="911" w:type="pct"/>
            <w:noWrap w:val="0"/>
            <w:vAlign w:val="center"/>
          </w:tcPr>
          <w:p w14:paraId="04107C5F">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取水强度</w:t>
            </w:r>
          </w:p>
        </w:tc>
        <w:tc>
          <w:tcPr>
            <w:tcW w:w="354" w:type="pct"/>
            <w:noWrap w:val="0"/>
            <w:vAlign w:val="center"/>
          </w:tcPr>
          <w:p w14:paraId="607C3BDB">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逆向定量</w:t>
            </w:r>
          </w:p>
        </w:tc>
        <w:tc>
          <w:tcPr>
            <w:tcW w:w="766" w:type="pct"/>
            <w:noWrap w:val="0"/>
            <w:vAlign w:val="center"/>
          </w:tcPr>
          <w:p w14:paraId="4972568A">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m</w:t>
            </w:r>
            <w:r>
              <w:rPr>
                <w:rFonts w:hint="eastAsia" w:ascii="Times New Roman" w:hAnsi="Times New Roman" w:eastAsia="方正仿宋_GBK"/>
                <w:sz w:val="21"/>
                <w:szCs w:val="21"/>
                <w:vertAlign w:val="superscript"/>
              </w:rPr>
              <w:t>3</w:t>
            </w:r>
            <w:r>
              <w:rPr>
                <w:rFonts w:hint="eastAsia" w:ascii="Times New Roman" w:hAnsi="Times New Roman" w:eastAsia="方正仿宋_GBK"/>
                <w:sz w:val="21"/>
                <w:szCs w:val="21"/>
              </w:rPr>
              <w:t>/产品单位或m</w:t>
            </w:r>
            <w:r>
              <w:rPr>
                <w:rFonts w:hint="eastAsia" w:ascii="Times New Roman" w:hAnsi="Times New Roman" w:eastAsia="方正仿宋_GBK"/>
                <w:sz w:val="21"/>
                <w:szCs w:val="21"/>
                <w:vertAlign w:val="superscript"/>
              </w:rPr>
              <w:t>3</w:t>
            </w:r>
            <w:r>
              <w:rPr>
                <w:rFonts w:hint="eastAsia" w:ascii="Times New Roman" w:hAnsi="Times New Roman" w:eastAsia="方正仿宋_GBK"/>
                <w:sz w:val="21"/>
                <w:szCs w:val="21"/>
              </w:rPr>
              <w:t>/万元</w:t>
            </w:r>
          </w:p>
        </w:tc>
        <w:tc>
          <w:tcPr>
            <w:tcW w:w="450" w:type="pct"/>
            <w:noWrap w:val="0"/>
            <w:vAlign w:val="center"/>
          </w:tcPr>
          <w:p w14:paraId="790F0862">
            <w:pPr>
              <w:suppressAutoHyphens/>
              <w:spacing w:line="240" w:lineRule="auto"/>
              <w:ind w:firstLine="0" w:firstLineChars="0"/>
              <w:jc w:val="center"/>
              <w:rPr>
                <w:rFonts w:hint="eastAsia" w:ascii="Times New Roman" w:hAnsi="Times New Roman" w:eastAsia="方正仿宋_GBK"/>
                <w:sz w:val="21"/>
                <w:szCs w:val="21"/>
              </w:rPr>
            </w:pPr>
          </w:p>
        </w:tc>
        <w:tc>
          <w:tcPr>
            <w:tcW w:w="566" w:type="pct"/>
            <w:noWrap w:val="0"/>
            <w:vAlign w:val="center"/>
          </w:tcPr>
          <w:p w14:paraId="7060D567">
            <w:pPr>
              <w:suppressAutoHyphens/>
              <w:spacing w:line="240" w:lineRule="auto"/>
              <w:ind w:firstLine="0" w:firstLineChars="0"/>
              <w:jc w:val="center"/>
              <w:rPr>
                <w:rFonts w:hint="eastAsia" w:ascii="Times New Roman" w:hAnsi="Times New Roman" w:eastAsia="方正仿宋_GBK"/>
                <w:sz w:val="21"/>
                <w:szCs w:val="21"/>
              </w:rPr>
            </w:pPr>
          </w:p>
        </w:tc>
        <w:tc>
          <w:tcPr>
            <w:tcW w:w="1333" w:type="pct"/>
            <w:noWrap w:val="0"/>
            <w:vAlign w:val="center"/>
          </w:tcPr>
          <w:p w14:paraId="70F30555">
            <w:pPr>
              <w:suppressAutoHyphens/>
              <w:spacing w:line="240" w:lineRule="auto"/>
              <w:ind w:firstLine="0" w:firstLineChars="0"/>
              <w:rPr>
                <w:rFonts w:hint="eastAsia" w:ascii="Times New Roman" w:hAnsi="Times New Roman" w:eastAsia="方正仿宋_GBK"/>
                <w:sz w:val="21"/>
                <w:szCs w:val="21"/>
              </w:rPr>
            </w:pPr>
            <w:r>
              <w:rPr>
                <w:rFonts w:hint="eastAsia" w:ascii="Times New Roman" w:hAnsi="Times New Roman" w:eastAsia="方正仿宋_GBK"/>
                <w:sz w:val="21"/>
                <w:szCs w:val="21"/>
              </w:rPr>
              <w:t>计算单位产品取水量或单位产值取水量</w:t>
            </w:r>
          </w:p>
        </w:tc>
      </w:tr>
      <w:tr w14:paraId="7B797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64" w:type="pct"/>
            <w:vMerge w:val="continue"/>
            <w:noWrap w:val="0"/>
            <w:vAlign w:val="center"/>
          </w:tcPr>
          <w:p w14:paraId="5CE64526">
            <w:pPr>
              <w:suppressAutoHyphens/>
              <w:spacing w:line="240" w:lineRule="auto"/>
              <w:ind w:firstLine="0" w:firstLineChars="0"/>
              <w:rPr>
                <w:rFonts w:hint="eastAsia" w:ascii="Times New Roman" w:hAnsi="Times New Roman" w:eastAsia="方正仿宋_GBK"/>
                <w:sz w:val="21"/>
                <w:szCs w:val="21"/>
              </w:rPr>
            </w:pPr>
          </w:p>
        </w:tc>
        <w:tc>
          <w:tcPr>
            <w:tcW w:w="252" w:type="pct"/>
            <w:noWrap w:val="0"/>
            <w:vAlign w:val="center"/>
          </w:tcPr>
          <w:p w14:paraId="3A6261D5">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7</w:t>
            </w:r>
          </w:p>
        </w:tc>
        <w:tc>
          <w:tcPr>
            <w:tcW w:w="911" w:type="pct"/>
            <w:noWrap w:val="0"/>
            <w:vAlign w:val="center"/>
          </w:tcPr>
          <w:p w14:paraId="5A1E1385">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工业用水重复利用率</w:t>
            </w:r>
          </w:p>
        </w:tc>
        <w:tc>
          <w:tcPr>
            <w:tcW w:w="354" w:type="pct"/>
            <w:noWrap w:val="0"/>
            <w:vAlign w:val="center"/>
          </w:tcPr>
          <w:p w14:paraId="2F7A0B91">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正向定量</w:t>
            </w:r>
          </w:p>
        </w:tc>
        <w:tc>
          <w:tcPr>
            <w:tcW w:w="766" w:type="pct"/>
            <w:noWrap w:val="0"/>
            <w:vAlign w:val="center"/>
          </w:tcPr>
          <w:p w14:paraId="2E020CF9">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w:t>
            </w:r>
          </w:p>
        </w:tc>
        <w:tc>
          <w:tcPr>
            <w:tcW w:w="450" w:type="pct"/>
            <w:noWrap w:val="0"/>
            <w:vAlign w:val="center"/>
          </w:tcPr>
          <w:p w14:paraId="785E6E17">
            <w:pPr>
              <w:suppressAutoHyphens/>
              <w:spacing w:line="240" w:lineRule="auto"/>
              <w:ind w:firstLine="0" w:firstLineChars="0"/>
              <w:jc w:val="center"/>
              <w:rPr>
                <w:rFonts w:hint="eastAsia" w:ascii="Times New Roman" w:hAnsi="Times New Roman" w:eastAsia="方正仿宋_GBK"/>
                <w:sz w:val="21"/>
                <w:szCs w:val="21"/>
              </w:rPr>
            </w:pPr>
          </w:p>
        </w:tc>
        <w:tc>
          <w:tcPr>
            <w:tcW w:w="566" w:type="pct"/>
            <w:noWrap w:val="0"/>
            <w:vAlign w:val="center"/>
          </w:tcPr>
          <w:p w14:paraId="366C13E4">
            <w:pPr>
              <w:suppressAutoHyphens/>
              <w:spacing w:line="240" w:lineRule="auto"/>
              <w:ind w:firstLine="0" w:firstLineChars="0"/>
              <w:jc w:val="center"/>
              <w:rPr>
                <w:rFonts w:hint="eastAsia" w:ascii="Times New Roman" w:hAnsi="Times New Roman" w:eastAsia="方正仿宋_GBK"/>
                <w:sz w:val="21"/>
                <w:szCs w:val="21"/>
              </w:rPr>
            </w:pPr>
          </w:p>
        </w:tc>
        <w:tc>
          <w:tcPr>
            <w:tcW w:w="1333" w:type="pct"/>
            <w:noWrap w:val="0"/>
            <w:vAlign w:val="center"/>
          </w:tcPr>
          <w:p w14:paraId="1EA851A1">
            <w:pPr>
              <w:suppressAutoHyphens/>
              <w:spacing w:line="240" w:lineRule="auto"/>
              <w:ind w:firstLine="0" w:firstLineChars="0"/>
              <w:rPr>
                <w:rFonts w:hint="eastAsia" w:ascii="Times New Roman" w:hAnsi="Times New Roman" w:eastAsia="方正仿宋_GBK"/>
                <w:sz w:val="21"/>
                <w:szCs w:val="21"/>
              </w:rPr>
            </w:pPr>
            <w:r>
              <w:rPr>
                <w:rFonts w:hint="eastAsia" w:ascii="Times New Roman" w:hAnsi="Times New Roman" w:eastAsia="方正仿宋_GBK"/>
                <w:sz w:val="21"/>
                <w:szCs w:val="21"/>
              </w:rPr>
              <w:t>—</w:t>
            </w:r>
          </w:p>
        </w:tc>
      </w:tr>
      <w:tr w14:paraId="46BB0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64" w:type="pct"/>
            <w:vMerge w:val="continue"/>
            <w:noWrap w:val="0"/>
            <w:vAlign w:val="center"/>
          </w:tcPr>
          <w:p w14:paraId="68E43289">
            <w:pPr>
              <w:suppressAutoHyphens/>
              <w:spacing w:line="240" w:lineRule="auto"/>
              <w:ind w:firstLine="0" w:firstLineChars="0"/>
              <w:rPr>
                <w:rFonts w:hint="eastAsia" w:ascii="Times New Roman" w:hAnsi="Times New Roman" w:eastAsia="方正仿宋_GBK"/>
                <w:sz w:val="21"/>
                <w:szCs w:val="21"/>
              </w:rPr>
            </w:pPr>
          </w:p>
        </w:tc>
        <w:tc>
          <w:tcPr>
            <w:tcW w:w="252" w:type="pct"/>
            <w:noWrap w:val="0"/>
            <w:vAlign w:val="center"/>
          </w:tcPr>
          <w:p w14:paraId="189F6F03">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8</w:t>
            </w:r>
          </w:p>
        </w:tc>
        <w:tc>
          <w:tcPr>
            <w:tcW w:w="911" w:type="pct"/>
            <w:noWrap w:val="0"/>
            <w:vAlign w:val="center"/>
          </w:tcPr>
          <w:p w14:paraId="279BB14F">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一般工业固体废物综合利用率</w:t>
            </w:r>
          </w:p>
        </w:tc>
        <w:tc>
          <w:tcPr>
            <w:tcW w:w="354" w:type="pct"/>
            <w:noWrap w:val="0"/>
            <w:vAlign w:val="center"/>
          </w:tcPr>
          <w:p w14:paraId="247D633D">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正向定量</w:t>
            </w:r>
          </w:p>
        </w:tc>
        <w:tc>
          <w:tcPr>
            <w:tcW w:w="766" w:type="pct"/>
            <w:noWrap w:val="0"/>
            <w:vAlign w:val="center"/>
          </w:tcPr>
          <w:p w14:paraId="6D97C804">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w:t>
            </w:r>
          </w:p>
        </w:tc>
        <w:tc>
          <w:tcPr>
            <w:tcW w:w="450" w:type="pct"/>
            <w:noWrap w:val="0"/>
            <w:vAlign w:val="center"/>
          </w:tcPr>
          <w:p w14:paraId="4B4D610A">
            <w:pPr>
              <w:suppressAutoHyphens/>
              <w:spacing w:line="240" w:lineRule="auto"/>
              <w:ind w:firstLine="0" w:firstLineChars="0"/>
              <w:jc w:val="center"/>
              <w:rPr>
                <w:rFonts w:hint="eastAsia" w:ascii="Times New Roman" w:hAnsi="Times New Roman" w:eastAsia="方正仿宋_GBK"/>
                <w:sz w:val="21"/>
                <w:szCs w:val="21"/>
              </w:rPr>
            </w:pPr>
          </w:p>
        </w:tc>
        <w:tc>
          <w:tcPr>
            <w:tcW w:w="566" w:type="pct"/>
            <w:noWrap w:val="0"/>
            <w:vAlign w:val="center"/>
          </w:tcPr>
          <w:p w14:paraId="255FE567">
            <w:pPr>
              <w:suppressAutoHyphens/>
              <w:spacing w:line="240" w:lineRule="auto"/>
              <w:ind w:firstLine="0" w:firstLineChars="0"/>
              <w:jc w:val="center"/>
              <w:rPr>
                <w:rFonts w:hint="eastAsia" w:ascii="Times New Roman" w:hAnsi="Times New Roman" w:eastAsia="方正仿宋_GBK"/>
                <w:sz w:val="21"/>
                <w:szCs w:val="21"/>
              </w:rPr>
            </w:pPr>
          </w:p>
        </w:tc>
        <w:tc>
          <w:tcPr>
            <w:tcW w:w="1333" w:type="pct"/>
            <w:noWrap w:val="0"/>
            <w:vAlign w:val="center"/>
          </w:tcPr>
          <w:p w14:paraId="7D7AE32B">
            <w:pPr>
              <w:suppressAutoHyphens/>
              <w:spacing w:line="240" w:lineRule="auto"/>
              <w:ind w:firstLine="0" w:firstLineChars="0"/>
              <w:rPr>
                <w:rFonts w:hint="eastAsia" w:ascii="Times New Roman" w:hAnsi="Times New Roman" w:eastAsia="方正仿宋_GBK"/>
                <w:sz w:val="21"/>
                <w:szCs w:val="21"/>
              </w:rPr>
            </w:pPr>
            <w:r>
              <w:rPr>
                <w:rFonts w:hint="eastAsia" w:ascii="Times New Roman" w:hAnsi="Times New Roman" w:eastAsia="方正仿宋_GBK"/>
                <w:sz w:val="21"/>
                <w:szCs w:val="21"/>
              </w:rPr>
              <w:t>—</w:t>
            </w:r>
          </w:p>
        </w:tc>
      </w:tr>
      <w:tr w14:paraId="57D0A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364" w:type="pct"/>
            <w:vMerge w:val="restart"/>
            <w:noWrap w:val="0"/>
            <w:vAlign w:val="center"/>
          </w:tcPr>
          <w:p w14:paraId="5619CC99">
            <w:pPr>
              <w:suppressAutoHyphens/>
              <w:spacing w:line="240" w:lineRule="auto"/>
              <w:ind w:firstLine="0" w:firstLineChars="0"/>
              <w:rPr>
                <w:rFonts w:hint="eastAsia" w:ascii="Times New Roman" w:hAnsi="Times New Roman" w:eastAsia="方正仿宋_GBK"/>
                <w:sz w:val="21"/>
                <w:szCs w:val="21"/>
              </w:rPr>
            </w:pPr>
            <w:r>
              <w:rPr>
                <w:rFonts w:hint="eastAsia" w:ascii="Times New Roman" w:hAnsi="Times New Roman" w:eastAsia="方正仿宋_GBK"/>
                <w:sz w:val="21"/>
                <w:szCs w:val="21"/>
              </w:rPr>
              <w:t>生产洁净化</w:t>
            </w:r>
          </w:p>
        </w:tc>
        <w:tc>
          <w:tcPr>
            <w:tcW w:w="252" w:type="pct"/>
            <w:noWrap w:val="0"/>
            <w:vAlign w:val="center"/>
          </w:tcPr>
          <w:p w14:paraId="650C87A5">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9</w:t>
            </w:r>
          </w:p>
        </w:tc>
        <w:tc>
          <w:tcPr>
            <w:tcW w:w="911" w:type="pct"/>
            <w:noWrap w:val="0"/>
            <w:vAlign w:val="center"/>
          </w:tcPr>
          <w:p w14:paraId="0680609B">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生产工艺和设备先进性</w:t>
            </w:r>
          </w:p>
        </w:tc>
        <w:tc>
          <w:tcPr>
            <w:tcW w:w="354" w:type="pct"/>
            <w:noWrap w:val="0"/>
            <w:vAlign w:val="center"/>
          </w:tcPr>
          <w:p w14:paraId="258E9721">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正向定性</w:t>
            </w:r>
          </w:p>
        </w:tc>
        <w:tc>
          <w:tcPr>
            <w:tcW w:w="766" w:type="pct"/>
            <w:noWrap w:val="0"/>
            <w:vAlign w:val="center"/>
          </w:tcPr>
          <w:p w14:paraId="6BB5549D">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w:t>
            </w:r>
          </w:p>
        </w:tc>
        <w:tc>
          <w:tcPr>
            <w:tcW w:w="450" w:type="pct"/>
            <w:noWrap w:val="0"/>
            <w:vAlign w:val="center"/>
          </w:tcPr>
          <w:p w14:paraId="1D868D95">
            <w:pPr>
              <w:suppressAutoHyphens/>
              <w:spacing w:line="240" w:lineRule="auto"/>
              <w:ind w:firstLine="0" w:firstLineChars="0"/>
              <w:jc w:val="center"/>
              <w:rPr>
                <w:rFonts w:hint="eastAsia" w:ascii="Times New Roman" w:hAnsi="Times New Roman" w:eastAsia="方正仿宋_GBK"/>
                <w:sz w:val="21"/>
                <w:szCs w:val="21"/>
              </w:rPr>
            </w:pPr>
          </w:p>
        </w:tc>
        <w:tc>
          <w:tcPr>
            <w:tcW w:w="566" w:type="pct"/>
            <w:noWrap w:val="0"/>
            <w:vAlign w:val="center"/>
          </w:tcPr>
          <w:p w14:paraId="455ACFC4">
            <w:pPr>
              <w:suppressAutoHyphens/>
              <w:spacing w:line="240" w:lineRule="auto"/>
              <w:ind w:firstLine="0" w:firstLineChars="0"/>
              <w:jc w:val="center"/>
              <w:rPr>
                <w:rFonts w:hint="eastAsia" w:ascii="Times New Roman" w:hAnsi="Times New Roman" w:eastAsia="方正仿宋_GBK"/>
                <w:sz w:val="21"/>
                <w:szCs w:val="21"/>
              </w:rPr>
            </w:pPr>
          </w:p>
        </w:tc>
        <w:tc>
          <w:tcPr>
            <w:tcW w:w="1333" w:type="pct"/>
            <w:noWrap w:val="0"/>
            <w:vAlign w:val="center"/>
          </w:tcPr>
          <w:p w14:paraId="1E5AB1DC">
            <w:pPr>
              <w:suppressAutoHyphens/>
              <w:spacing w:line="240" w:lineRule="auto"/>
              <w:ind w:firstLine="0" w:firstLineChars="0"/>
              <w:rPr>
                <w:rFonts w:hint="eastAsia" w:ascii="Times New Roman" w:hAnsi="Times New Roman" w:eastAsia="方正仿宋_GBK"/>
                <w:sz w:val="21"/>
                <w:szCs w:val="21"/>
              </w:rPr>
            </w:pPr>
            <w:r>
              <w:rPr>
                <w:rFonts w:hint="eastAsia" w:ascii="Times New Roman" w:hAnsi="Times New Roman" w:eastAsia="方正仿宋_GBK"/>
                <w:sz w:val="21"/>
                <w:szCs w:val="21"/>
              </w:rPr>
              <w:t>计算已采用国家鼓励的节能、节水、资源综合利用、低碳、环保等先进工艺技术和设备数量</w:t>
            </w:r>
          </w:p>
        </w:tc>
      </w:tr>
      <w:tr w14:paraId="0CE3B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364" w:type="pct"/>
            <w:vMerge w:val="continue"/>
            <w:noWrap w:val="0"/>
            <w:vAlign w:val="center"/>
          </w:tcPr>
          <w:p w14:paraId="6A3416FF">
            <w:pPr>
              <w:suppressAutoHyphens/>
              <w:spacing w:line="240" w:lineRule="auto"/>
              <w:ind w:firstLine="0" w:firstLineChars="0"/>
              <w:rPr>
                <w:rFonts w:hint="eastAsia" w:ascii="Times New Roman" w:hAnsi="Times New Roman" w:eastAsia="方正仿宋_GBK"/>
                <w:sz w:val="21"/>
                <w:szCs w:val="21"/>
              </w:rPr>
            </w:pPr>
          </w:p>
        </w:tc>
        <w:tc>
          <w:tcPr>
            <w:tcW w:w="252" w:type="pct"/>
            <w:noWrap w:val="0"/>
            <w:vAlign w:val="center"/>
          </w:tcPr>
          <w:p w14:paraId="4C5029B5">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10</w:t>
            </w:r>
          </w:p>
        </w:tc>
        <w:tc>
          <w:tcPr>
            <w:tcW w:w="911" w:type="pct"/>
            <w:noWrap w:val="0"/>
            <w:vAlign w:val="center"/>
          </w:tcPr>
          <w:p w14:paraId="51A8567A">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绿色低碳改造升级项目投资额占比</w:t>
            </w:r>
          </w:p>
        </w:tc>
        <w:tc>
          <w:tcPr>
            <w:tcW w:w="354" w:type="pct"/>
            <w:noWrap w:val="0"/>
            <w:vAlign w:val="center"/>
          </w:tcPr>
          <w:p w14:paraId="4587A1F4">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正向定量</w:t>
            </w:r>
          </w:p>
        </w:tc>
        <w:tc>
          <w:tcPr>
            <w:tcW w:w="766" w:type="pct"/>
            <w:noWrap w:val="0"/>
            <w:vAlign w:val="center"/>
          </w:tcPr>
          <w:p w14:paraId="3E4C22CB">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w:t>
            </w:r>
          </w:p>
        </w:tc>
        <w:tc>
          <w:tcPr>
            <w:tcW w:w="450" w:type="pct"/>
            <w:noWrap w:val="0"/>
            <w:vAlign w:val="center"/>
          </w:tcPr>
          <w:p w14:paraId="24C1FF83">
            <w:pPr>
              <w:suppressAutoHyphens/>
              <w:spacing w:line="240" w:lineRule="auto"/>
              <w:ind w:firstLine="0" w:firstLineChars="0"/>
              <w:jc w:val="center"/>
              <w:rPr>
                <w:rFonts w:hint="eastAsia" w:ascii="Times New Roman" w:hAnsi="Times New Roman" w:eastAsia="方正仿宋_GBK"/>
                <w:sz w:val="21"/>
                <w:szCs w:val="21"/>
              </w:rPr>
            </w:pPr>
          </w:p>
        </w:tc>
        <w:tc>
          <w:tcPr>
            <w:tcW w:w="566" w:type="pct"/>
            <w:noWrap w:val="0"/>
            <w:vAlign w:val="center"/>
          </w:tcPr>
          <w:p w14:paraId="3305EF7A">
            <w:pPr>
              <w:suppressAutoHyphens/>
              <w:spacing w:line="240" w:lineRule="auto"/>
              <w:ind w:firstLine="0" w:firstLineChars="0"/>
              <w:jc w:val="center"/>
              <w:rPr>
                <w:rFonts w:hint="eastAsia" w:ascii="Times New Roman" w:hAnsi="Times New Roman" w:eastAsia="方正仿宋_GBK"/>
                <w:sz w:val="21"/>
                <w:szCs w:val="21"/>
              </w:rPr>
            </w:pPr>
          </w:p>
        </w:tc>
        <w:tc>
          <w:tcPr>
            <w:tcW w:w="1333" w:type="pct"/>
            <w:noWrap w:val="0"/>
            <w:vAlign w:val="center"/>
          </w:tcPr>
          <w:p w14:paraId="2CBF4403">
            <w:pPr>
              <w:suppressAutoHyphens/>
              <w:spacing w:line="240" w:lineRule="auto"/>
              <w:ind w:firstLine="0" w:firstLineChars="0"/>
              <w:rPr>
                <w:rFonts w:hint="eastAsia" w:ascii="Times New Roman" w:hAnsi="Times New Roman" w:eastAsia="方正仿宋_GBK"/>
                <w:sz w:val="21"/>
                <w:szCs w:val="21"/>
              </w:rPr>
            </w:pPr>
            <w:r>
              <w:rPr>
                <w:rFonts w:hint="eastAsia" w:ascii="Times New Roman" w:hAnsi="Times New Roman" w:eastAsia="方正仿宋_GBK"/>
                <w:sz w:val="21"/>
                <w:szCs w:val="21"/>
              </w:rPr>
              <w:t>计算近三年绿色低碳改造升级项目投资额占三年总产值的比例</w:t>
            </w:r>
          </w:p>
        </w:tc>
      </w:tr>
      <w:tr w14:paraId="19447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364" w:type="pct"/>
            <w:vMerge w:val="continue"/>
            <w:noWrap w:val="0"/>
            <w:vAlign w:val="center"/>
          </w:tcPr>
          <w:p w14:paraId="2764E4FB">
            <w:pPr>
              <w:suppressAutoHyphens/>
              <w:spacing w:line="240" w:lineRule="auto"/>
              <w:ind w:firstLine="0" w:firstLineChars="0"/>
              <w:rPr>
                <w:rFonts w:hint="eastAsia" w:ascii="Times New Roman" w:hAnsi="Times New Roman" w:eastAsia="方正仿宋_GBK"/>
                <w:sz w:val="21"/>
                <w:szCs w:val="21"/>
              </w:rPr>
            </w:pPr>
          </w:p>
        </w:tc>
        <w:tc>
          <w:tcPr>
            <w:tcW w:w="252" w:type="pct"/>
            <w:noWrap w:val="0"/>
            <w:vAlign w:val="center"/>
          </w:tcPr>
          <w:p w14:paraId="448289A9">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11</w:t>
            </w:r>
          </w:p>
        </w:tc>
        <w:tc>
          <w:tcPr>
            <w:tcW w:w="911" w:type="pct"/>
            <w:noWrap w:val="0"/>
            <w:vAlign w:val="center"/>
          </w:tcPr>
          <w:p w14:paraId="0D17BCDC">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主要污染物产生或排放强度</w:t>
            </w:r>
          </w:p>
        </w:tc>
        <w:tc>
          <w:tcPr>
            <w:tcW w:w="354" w:type="pct"/>
            <w:noWrap w:val="0"/>
            <w:vAlign w:val="center"/>
          </w:tcPr>
          <w:p w14:paraId="07E04795">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逆向定量</w:t>
            </w:r>
          </w:p>
        </w:tc>
        <w:tc>
          <w:tcPr>
            <w:tcW w:w="766" w:type="pct"/>
            <w:noWrap w:val="0"/>
            <w:vAlign w:val="center"/>
          </w:tcPr>
          <w:p w14:paraId="3D9DEB71">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污染物单位/产品单位或污染物单位/万元</w:t>
            </w:r>
          </w:p>
        </w:tc>
        <w:tc>
          <w:tcPr>
            <w:tcW w:w="450" w:type="pct"/>
            <w:noWrap w:val="0"/>
            <w:vAlign w:val="center"/>
          </w:tcPr>
          <w:p w14:paraId="1D9FB21E">
            <w:pPr>
              <w:suppressAutoHyphens/>
              <w:spacing w:line="240" w:lineRule="auto"/>
              <w:ind w:firstLine="0" w:firstLineChars="0"/>
              <w:jc w:val="center"/>
              <w:rPr>
                <w:rFonts w:hint="eastAsia" w:ascii="Times New Roman" w:hAnsi="Times New Roman" w:eastAsia="方正仿宋_GBK"/>
                <w:sz w:val="21"/>
                <w:szCs w:val="21"/>
              </w:rPr>
            </w:pPr>
          </w:p>
        </w:tc>
        <w:tc>
          <w:tcPr>
            <w:tcW w:w="566" w:type="pct"/>
            <w:noWrap w:val="0"/>
            <w:vAlign w:val="center"/>
          </w:tcPr>
          <w:p w14:paraId="19896C50">
            <w:pPr>
              <w:suppressAutoHyphens/>
              <w:spacing w:line="240" w:lineRule="auto"/>
              <w:ind w:firstLine="0" w:firstLineChars="0"/>
              <w:jc w:val="center"/>
              <w:rPr>
                <w:rFonts w:hint="eastAsia" w:ascii="Times New Roman" w:hAnsi="Times New Roman" w:eastAsia="方正仿宋_GBK"/>
                <w:sz w:val="21"/>
                <w:szCs w:val="21"/>
              </w:rPr>
            </w:pPr>
          </w:p>
        </w:tc>
        <w:tc>
          <w:tcPr>
            <w:tcW w:w="1333" w:type="pct"/>
            <w:noWrap w:val="0"/>
            <w:vAlign w:val="center"/>
          </w:tcPr>
          <w:p w14:paraId="49894865">
            <w:pPr>
              <w:suppressAutoHyphens/>
              <w:spacing w:line="240" w:lineRule="auto"/>
              <w:ind w:firstLine="0" w:firstLineChars="0"/>
              <w:rPr>
                <w:rFonts w:hint="eastAsia" w:ascii="Times New Roman" w:hAnsi="Times New Roman" w:eastAsia="方正仿宋_GBK"/>
                <w:sz w:val="21"/>
                <w:szCs w:val="21"/>
              </w:rPr>
            </w:pPr>
            <w:r>
              <w:rPr>
                <w:rFonts w:hint="eastAsia" w:ascii="Times New Roman" w:hAnsi="Times New Roman" w:eastAsia="方正仿宋_GBK"/>
                <w:sz w:val="21"/>
                <w:szCs w:val="21"/>
              </w:rPr>
              <w:t>计算单位产品或产值废水、废气及主要污染物产生量或排放量</w:t>
            </w:r>
          </w:p>
        </w:tc>
      </w:tr>
      <w:tr w14:paraId="52E3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364" w:type="pct"/>
            <w:vMerge w:val="restart"/>
            <w:noWrap w:val="0"/>
            <w:vAlign w:val="center"/>
          </w:tcPr>
          <w:p w14:paraId="1F513E9F">
            <w:pPr>
              <w:suppressAutoHyphens/>
              <w:spacing w:line="240" w:lineRule="auto"/>
              <w:ind w:firstLine="0" w:firstLineChars="0"/>
              <w:rPr>
                <w:rFonts w:ascii="Times New Roman" w:hAnsi="Times New Roman" w:eastAsia="方正仿宋_GBK"/>
                <w:sz w:val="21"/>
                <w:szCs w:val="21"/>
              </w:rPr>
            </w:pPr>
            <w:r>
              <w:rPr>
                <w:rFonts w:hint="eastAsia" w:ascii="Times New Roman" w:hAnsi="Times New Roman" w:eastAsia="方正仿宋_GBK"/>
                <w:sz w:val="21"/>
                <w:szCs w:val="21"/>
              </w:rPr>
              <w:t>产品绿色化</w:t>
            </w:r>
          </w:p>
        </w:tc>
        <w:tc>
          <w:tcPr>
            <w:tcW w:w="252" w:type="pct"/>
            <w:noWrap w:val="0"/>
            <w:vAlign w:val="center"/>
          </w:tcPr>
          <w:p w14:paraId="77B1521F">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12</w:t>
            </w:r>
          </w:p>
        </w:tc>
        <w:tc>
          <w:tcPr>
            <w:tcW w:w="911" w:type="pct"/>
            <w:noWrap w:val="0"/>
            <w:vAlign w:val="center"/>
          </w:tcPr>
          <w:p w14:paraId="7EDEF46C">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绿色设计</w:t>
            </w:r>
          </w:p>
        </w:tc>
        <w:tc>
          <w:tcPr>
            <w:tcW w:w="354" w:type="pct"/>
            <w:noWrap w:val="0"/>
            <w:vAlign w:val="center"/>
          </w:tcPr>
          <w:p w14:paraId="2B5A26DC">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正向定性</w:t>
            </w:r>
          </w:p>
        </w:tc>
        <w:tc>
          <w:tcPr>
            <w:tcW w:w="766" w:type="pct"/>
            <w:noWrap w:val="0"/>
            <w:vAlign w:val="center"/>
          </w:tcPr>
          <w:p w14:paraId="60FFFC56">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w:t>
            </w:r>
          </w:p>
        </w:tc>
        <w:tc>
          <w:tcPr>
            <w:tcW w:w="450" w:type="pct"/>
            <w:noWrap w:val="0"/>
            <w:vAlign w:val="center"/>
          </w:tcPr>
          <w:p w14:paraId="5258D4DC">
            <w:pPr>
              <w:suppressAutoHyphens/>
              <w:spacing w:line="240" w:lineRule="auto"/>
              <w:ind w:firstLine="0" w:firstLineChars="0"/>
              <w:jc w:val="center"/>
              <w:rPr>
                <w:rFonts w:hint="eastAsia" w:ascii="Times New Roman" w:hAnsi="Times New Roman" w:eastAsia="方正仿宋_GBK"/>
                <w:sz w:val="21"/>
                <w:szCs w:val="21"/>
              </w:rPr>
            </w:pPr>
          </w:p>
        </w:tc>
        <w:tc>
          <w:tcPr>
            <w:tcW w:w="566" w:type="pct"/>
            <w:noWrap w:val="0"/>
            <w:vAlign w:val="center"/>
          </w:tcPr>
          <w:p w14:paraId="5682F321">
            <w:pPr>
              <w:suppressAutoHyphens/>
              <w:spacing w:line="240" w:lineRule="auto"/>
              <w:ind w:firstLine="0" w:firstLineChars="0"/>
              <w:jc w:val="center"/>
              <w:rPr>
                <w:rFonts w:hint="eastAsia" w:ascii="Times New Roman" w:hAnsi="Times New Roman" w:eastAsia="方正仿宋_GBK"/>
                <w:sz w:val="21"/>
                <w:szCs w:val="21"/>
              </w:rPr>
            </w:pPr>
          </w:p>
        </w:tc>
        <w:tc>
          <w:tcPr>
            <w:tcW w:w="1333" w:type="pct"/>
            <w:noWrap w:val="0"/>
            <w:vAlign w:val="center"/>
          </w:tcPr>
          <w:p w14:paraId="7F578990">
            <w:pPr>
              <w:suppressAutoHyphens/>
              <w:spacing w:line="240" w:lineRule="auto"/>
              <w:ind w:firstLine="0" w:firstLineChars="0"/>
              <w:rPr>
                <w:rFonts w:hint="eastAsia" w:ascii="Times New Roman" w:hAnsi="Times New Roman" w:eastAsia="方正仿宋_GBK"/>
                <w:sz w:val="21"/>
                <w:szCs w:val="21"/>
              </w:rPr>
            </w:pPr>
            <w:r>
              <w:rPr>
                <w:rFonts w:hint="eastAsia" w:ascii="Times New Roman" w:hAnsi="Times New Roman" w:eastAsia="方正仿宋_GBK"/>
                <w:sz w:val="21"/>
                <w:szCs w:val="21"/>
              </w:rPr>
              <w:t>提供依据GB/T 24256 要求形成的产品绿色设计及验证报告</w:t>
            </w:r>
          </w:p>
        </w:tc>
      </w:tr>
      <w:tr w14:paraId="241D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364" w:type="pct"/>
            <w:vMerge w:val="continue"/>
            <w:noWrap w:val="0"/>
            <w:vAlign w:val="center"/>
          </w:tcPr>
          <w:p w14:paraId="4977514C">
            <w:pPr>
              <w:suppressAutoHyphens/>
              <w:spacing w:line="240" w:lineRule="auto"/>
              <w:ind w:firstLine="0" w:firstLineChars="0"/>
              <w:rPr>
                <w:rFonts w:ascii="Times New Roman" w:hAnsi="Times New Roman" w:eastAsia="方正仿宋_GBK"/>
                <w:sz w:val="21"/>
                <w:szCs w:val="21"/>
              </w:rPr>
            </w:pPr>
          </w:p>
        </w:tc>
        <w:tc>
          <w:tcPr>
            <w:tcW w:w="252" w:type="pct"/>
            <w:noWrap w:val="0"/>
            <w:vAlign w:val="center"/>
          </w:tcPr>
          <w:p w14:paraId="5D7D2680">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13</w:t>
            </w:r>
          </w:p>
        </w:tc>
        <w:tc>
          <w:tcPr>
            <w:tcW w:w="911" w:type="pct"/>
            <w:noWrap w:val="0"/>
            <w:vAlign w:val="center"/>
          </w:tcPr>
          <w:p w14:paraId="553AC2A3">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产品碳足迹</w:t>
            </w:r>
          </w:p>
        </w:tc>
        <w:tc>
          <w:tcPr>
            <w:tcW w:w="354" w:type="pct"/>
            <w:noWrap w:val="0"/>
            <w:vAlign w:val="center"/>
          </w:tcPr>
          <w:p w14:paraId="3BBC723A">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正向定性</w:t>
            </w:r>
          </w:p>
        </w:tc>
        <w:tc>
          <w:tcPr>
            <w:tcW w:w="766" w:type="pct"/>
            <w:noWrap w:val="0"/>
            <w:vAlign w:val="center"/>
          </w:tcPr>
          <w:p w14:paraId="2CC5640F">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w:t>
            </w:r>
          </w:p>
        </w:tc>
        <w:tc>
          <w:tcPr>
            <w:tcW w:w="450" w:type="pct"/>
            <w:noWrap w:val="0"/>
            <w:vAlign w:val="center"/>
          </w:tcPr>
          <w:p w14:paraId="601318DB">
            <w:pPr>
              <w:suppressAutoHyphens/>
              <w:spacing w:line="240" w:lineRule="auto"/>
              <w:ind w:firstLine="0" w:firstLineChars="0"/>
              <w:jc w:val="center"/>
              <w:rPr>
                <w:rFonts w:hint="eastAsia" w:ascii="Times New Roman" w:hAnsi="Times New Roman" w:eastAsia="方正仿宋_GBK"/>
                <w:sz w:val="21"/>
                <w:szCs w:val="21"/>
              </w:rPr>
            </w:pPr>
          </w:p>
        </w:tc>
        <w:tc>
          <w:tcPr>
            <w:tcW w:w="566" w:type="pct"/>
            <w:noWrap w:val="0"/>
            <w:vAlign w:val="center"/>
          </w:tcPr>
          <w:p w14:paraId="1CA28A7C">
            <w:pPr>
              <w:suppressAutoHyphens/>
              <w:spacing w:line="240" w:lineRule="auto"/>
              <w:ind w:firstLine="0" w:firstLineChars="0"/>
              <w:jc w:val="center"/>
              <w:rPr>
                <w:rFonts w:hint="eastAsia" w:ascii="Times New Roman" w:hAnsi="Times New Roman" w:eastAsia="方正仿宋_GBK"/>
                <w:sz w:val="21"/>
                <w:szCs w:val="21"/>
              </w:rPr>
            </w:pPr>
          </w:p>
        </w:tc>
        <w:tc>
          <w:tcPr>
            <w:tcW w:w="1333" w:type="pct"/>
            <w:noWrap w:val="0"/>
            <w:vAlign w:val="center"/>
          </w:tcPr>
          <w:p w14:paraId="00DE0F2A">
            <w:pPr>
              <w:suppressAutoHyphens/>
              <w:spacing w:line="240" w:lineRule="auto"/>
              <w:ind w:firstLine="0" w:firstLineChars="0"/>
              <w:rPr>
                <w:rFonts w:hint="eastAsia" w:ascii="Times New Roman" w:hAnsi="Times New Roman" w:eastAsia="方正仿宋_GBK"/>
                <w:sz w:val="21"/>
                <w:szCs w:val="21"/>
              </w:rPr>
            </w:pPr>
            <w:r>
              <w:rPr>
                <w:rFonts w:hint="eastAsia" w:ascii="Times New Roman" w:hAnsi="Times New Roman" w:eastAsia="方正仿宋_GBK"/>
                <w:sz w:val="21"/>
                <w:szCs w:val="21"/>
              </w:rPr>
              <w:t>依据GB/T 24067 等适用的标准或规范开展主要产品碳足迹量化并提供报告</w:t>
            </w:r>
          </w:p>
        </w:tc>
      </w:tr>
      <w:tr w14:paraId="43C3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64" w:type="pct"/>
            <w:noWrap w:val="0"/>
            <w:vAlign w:val="center"/>
          </w:tcPr>
          <w:p w14:paraId="0241F1CB">
            <w:pPr>
              <w:suppressAutoHyphens/>
              <w:spacing w:line="240" w:lineRule="auto"/>
              <w:ind w:firstLine="0" w:firstLineChars="0"/>
              <w:rPr>
                <w:rFonts w:hint="eastAsia" w:ascii="Times New Roman" w:hAnsi="Times New Roman" w:eastAsia="方正仿宋_GBK"/>
                <w:sz w:val="21"/>
                <w:szCs w:val="21"/>
              </w:rPr>
            </w:pPr>
            <w:r>
              <w:rPr>
                <w:rFonts w:hint="eastAsia" w:ascii="Times New Roman" w:hAnsi="Times New Roman" w:eastAsia="方正仿宋_GBK"/>
                <w:sz w:val="21"/>
                <w:szCs w:val="21"/>
              </w:rPr>
              <w:t>用地集约化</w:t>
            </w:r>
          </w:p>
        </w:tc>
        <w:tc>
          <w:tcPr>
            <w:tcW w:w="252" w:type="pct"/>
            <w:noWrap w:val="0"/>
            <w:vAlign w:val="center"/>
          </w:tcPr>
          <w:p w14:paraId="45C0F9F0">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14</w:t>
            </w:r>
          </w:p>
        </w:tc>
        <w:tc>
          <w:tcPr>
            <w:tcW w:w="911" w:type="pct"/>
            <w:noWrap w:val="0"/>
            <w:vAlign w:val="center"/>
          </w:tcPr>
          <w:p w14:paraId="57A22636">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土地产出率</w:t>
            </w:r>
          </w:p>
        </w:tc>
        <w:tc>
          <w:tcPr>
            <w:tcW w:w="354" w:type="pct"/>
            <w:noWrap w:val="0"/>
            <w:vAlign w:val="center"/>
          </w:tcPr>
          <w:p w14:paraId="067119AC">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正向定量</w:t>
            </w:r>
          </w:p>
        </w:tc>
        <w:tc>
          <w:tcPr>
            <w:tcW w:w="766" w:type="pct"/>
            <w:noWrap w:val="0"/>
            <w:vAlign w:val="center"/>
          </w:tcPr>
          <w:p w14:paraId="18FD1444">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产品单位/m</w:t>
            </w:r>
            <w:r>
              <w:rPr>
                <w:rFonts w:hint="eastAsia" w:ascii="Times New Roman" w:hAnsi="Times New Roman" w:eastAsia="方正仿宋_GBK"/>
                <w:sz w:val="21"/>
                <w:szCs w:val="21"/>
                <w:vertAlign w:val="superscript"/>
              </w:rPr>
              <w:t>2</w:t>
            </w:r>
            <w:r>
              <w:rPr>
                <w:rFonts w:hint="eastAsia" w:ascii="Times New Roman" w:hAnsi="Times New Roman" w:eastAsia="方正仿宋_GBK"/>
                <w:sz w:val="21"/>
                <w:szCs w:val="21"/>
              </w:rPr>
              <w:t>或万元/m</w:t>
            </w:r>
            <w:r>
              <w:rPr>
                <w:rFonts w:hint="eastAsia" w:ascii="Times New Roman" w:hAnsi="Times New Roman" w:eastAsia="方正仿宋_GBK"/>
                <w:sz w:val="21"/>
                <w:szCs w:val="21"/>
                <w:vertAlign w:val="superscript"/>
              </w:rPr>
              <w:t>2</w:t>
            </w:r>
          </w:p>
        </w:tc>
        <w:tc>
          <w:tcPr>
            <w:tcW w:w="450" w:type="pct"/>
            <w:noWrap w:val="0"/>
            <w:vAlign w:val="center"/>
          </w:tcPr>
          <w:p w14:paraId="5B0011EC">
            <w:pPr>
              <w:suppressAutoHyphens/>
              <w:spacing w:line="240" w:lineRule="auto"/>
              <w:ind w:firstLine="0" w:firstLineChars="0"/>
              <w:jc w:val="center"/>
              <w:rPr>
                <w:rFonts w:hint="eastAsia" w:ascii="Times New Roman" w:hAnsi="Times New Roman" w:eastAsia="方正仿宋_GBK"/>
                <w:sz w:val="21"/>
                <w:szCs w:val="21"/>
              </w:rPr>
            </w:pPr>
          </w:p>
        </w:tc>
        <w:tc>
          <w:tcPr>
            <w:tcW w:w="566" w:type="pct"/>
            <w:noWrap w:val="0"/>
            <w:vAlign w:val="center"/>
          </w:tcPr>
          <w:p w14:paraId="06C61A16">
            <w:pPr>
              <w:suppressAutoHyphens/>
              <w:spacing w:line="240" w:lineRule="auto"/>
              <w:ind w:firstLine="0" w:firstLineChars="0"/>
              <w:jc w:val="center"/>
              <w:rPr>
                <w:rFonts w:hint="eastAsia" w:ascii="Times New Roman" w:hAnsi="Times New Roman" w:eastAsia="方正仿宋_GBK"/>
                <w:sz w:val="21"/>
                <w:szCs w:val="21"/>
              </w:rPr>
            </w:pPr>
          </w:p>
        </w:tc>
        <w:tc>
          <w:tcPr>
            <w:tcW w:w="1333" w:type="pct"/>
            <w:noWrap w:val="0"/>
            <w:vAlign w:val="center"/>
          </w:tcPr>
          <w:p w14:paraId="54231801">
            <w:pPr>
              <w:suppressAutoHyphens/>
              <w:spacing w:line="240" w:lineRule="auto"/>
              <w:ind w:firstLine="0" w:firstLineChars="0"/>
              <w:rPr>
                <w:rFonts w:hint="eastAsia" w:ascii="Times New Roman" w:hAnsi="Times New Roman" w:eastAsia="方正仿宋_GBK"/>
                <w:sz w:val="21"/>
                <w:szCs w:val="21"/>
              </w:rPr>
            </w:pPr>
            <w:r>
              <w:rPr>
                <w:rFonts w:hint="eastAsia" w:ascii="Times New Roman" w:hAnsi="Times New Roman" w:eastAsia="方正仿宋_GBK"/>
                <w:sz w:val="21"/>
                <w:szCs w:val="21"/>
              </w:rPr>
              <w:t>计算单位用地面积产能或单位用地面积产值</w:t>
            </w:r>
          </w:p>
        </w:tc>
      </w:tr>
    </w:tbl>
    <w:p w14:paraId="1AD411F9">
      <w:pPr>
        <w:pStyle w:val="4"/>
        <w:spacing w:line="576" w:lineRule="exact"/>
        <w:ind w:firstLine="0" w:firstLineChars="0"/>
        <w:rPr>
          <w:rFonts w:hint="eastAsia" w:ascii="Times New Roman" w:hAnsi="Times New Roman" w:eastAsia="方正仿宋_GBK"/>
          <w:sz w:val="22"/>
          <w:szCs w:val="22"/>
        </w:rPr>
      </w:pPr>
    </w:p>
    <w:p w14:paraId="0B736361">
      <w:pPr>
        <w:pStyle w:val="4"/>
        <w:spacing w:line="576" w:lineRule="exact"/>
        <w:ind w:firstLine="0" w:firstLineChars="0"/>
        <w:rPr>
          <w:rFonts w:hint="eastAsia" w:ascii="Times New Roman" w:hAnsi="Times New Roman" w:eastAsia="方正仿宋_GBK"/>
          <w:sz w:val="22"/>
          <w:szCs w:val="22"/>
        </w:rPr>
      </w:pPr>
      <w:r>
        <w:rPr>
          <w:rFonts w:hint="eastAsia" w:ascii="Times New Roman" w:hAnsi="Times New Roman" w:eastAsia="方正仿宋_GBK"/>
          <w:sz w:val="22"/>
          <w:szCs w:val="22"/>
        </w:rPr>
        <w:t>注：重点行业企业应按照相应行业要求进行自评价。</w:t>
      </w:r>
    </w:p>
    <w:p w14:paraId="253AE18C">
      <w:pPr>
        <w:pStyle w:val="4"/>
        <w:spacing w:line="576" w:lineRule="exact"/>
        <w:rPr>
          <w:rFonts w:hint="eastAsia" w:ascii="Times New Roman" w:hAnsi="Times New Roman"/>
          <w:sz w:val="32"/>
          <w:szCs w:val="32"/>
        </w:rPr>
      </w:pPr>
    </w:p>
    <w:p w14:paraId="38C5C52D">
      <w:pPr>
        <w:pStyle w:val="4"/>
        <w:spacing w:line="576" w:lineRule="exact"/>
        <w:rPr>
          <w:rFonts w:hint="eastAsia"/>
        </w:rPr>
      </w:pPr>
      <w:bookmarkStart w:id="0" w:name="_GoBack"/>
      <w:bookmarkEnd w:id="0"/>
      <w:r>
        <w:rPr>
          <w:rFonts w:hint="eastAsia" w:ascii="Times New Roman" w:hAnsi="Times New Roman"/>
          <w:sz w:val="32"/>
          <w:szCs w:val="32"/>
        </w:rPr>
        <w:t>三、支撑附件</w:t>
      </w:r>
    </w:p>
    <w:p w14:paraId="25914CA3">
      <w:pPr>
        <w:spacing w:line="576" w:lineRule="exact"/>
        <w:ind w:firstLine="640" w:firstLineChars="200"/>
        <w:rPr>
          <w:rFonts w:hint="eastAsia" w:ascii="Times New Roman" w:hAnsi="Times New Roman" w:eastAsia="方正仿宋_GBK"/>
          <w:sz w:val="32"/>
          <w:szCs w:val="32"/>
        </w:rPr>
        <w:sectPr>
          <w:headerReference r:id="rId10" w:type="default"/>
          <w:footerReference r:id="rId11" w:type="default"/>
          <w:pgSz w:w="11906" w:h="16838"/>
          <w:pgMar w:top="1440" w:right="1531" w:bottom="1440" w:left="1531" w:header="851" w:footer="1247" w:gutter="0"/>
          <w:cols w:space="720" w:num="1"/>
          <w:docGrid w:type="lines" w:linePitch="312" w:charSpace="0"/>
        </w:sectPr>
      </w:pPr>
      <w:r>
        <w:rPr>
          <w:rFonts w:hint="eastAsia" w:ascii="Times New Roman" w:hAnsi="Times New Roman" w:eastAsia="方正仿宋_GBK"/>
          <w:sz w:val="32"/>
          <w:szCs w:val="32"/>
        </w:rPr>
        <w:t>逐项提供相关指标的计算过程以及对应的支撑材料。</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登录管理平台，参照</w:t>
      </w:r>
      <w:r>
        <w:rPr>
          <w:rFonts w:hint="eastAsia" w:ascii="Times New Roman" w:hAnsi="Times New Roman" w:eastAsia="方正仿宋_GBK"/>
          <w:sz w:val="32"/>
          <w:szCs w:val="32"/>
        </w:rPr>
        <w:t>国家绿色工厂的相关要求</w:t>
      </w:r>
      <w:r>
        <w:rPr>
          <w:rFonts w:hint="eastAsia" w:ascii="Times New Roman" w:hAnsi="Times New Roman" w:eastAsia="方正仿宋_GBK"/>
          <w:sz w:val="32"/>
          <w:szCs w:val="32"/>
          <w:lang w:val="en-US" w:eastAsia="zh-CN"/>
        </w:rPr>
        <w:t>进行提供</w:t>
      </w:r>
      <w:r>
        <w:rPr>
          <w:rFonts w:hint="eastAsia" w:ascii="Times New Roman" w:hAnsi="Times New Roman" w:eastAsia="方正仿宋_GBK"/>
          <w:sz w:val="32"/>
          <w:szCs w:val="32"/>
          <w:lang w:eastAsia="zh-CN"/>
        </w:rPr>
        <w:t>）</w:t>
      </w:r>
    </w:p>
    <w:p w14:paraId="2AF09198">
      <w:pPr>
        <w:pStyle w:val="4"/>
        <w:ind w:firstLine="0" w:firstLineChars="0"/>
        <w:rPr>
          <w:rFonts w:hint="eastAsia" w:ascii="Times New Roman" w:hAnsi="Times New Roman" w:eastAsia="黑体"/>
          <w:sz w:val="32"/>
          <w:szCs w:val="32"/>
          <w:lang w:eastAsia="zh-CN"/>
        </w:rPr>
      </w:pPr>
      <w:r>
        <w:rPr>
          <w:rFonts w:ascii="Times New Roman" w:hAnsi="Times New Roman"/>
          <w:sz w:val="32"/>
          <w:szCs w:val="32"/>
        </w:rPr>
        <w:t>附件</w:t>
      </w:r>
      <w:r>
        <w:rPr>
          <w:rFonts w:hint="eastAsia"/>
          <w:sz w:val="32"/>
          <w:szCs w:val="32"/>
          <w:lang w:val="en-US" w:eastAsia="zh-CN"/>
        </w:rPr>
        <w:t>2</w:t>
      </w:r>
    </w:p>
    <w:p w14:paraId="1ED1485F">
      <w:pPr>
        <w:pStyle w:val="5"/>
        <w:rPr>
          <w:rFonts w:hint="eastAsia"/>
        </w:rPr>
      </w:pPr>
    </w:p>
    <w:p w14:paraId="5177A293">
      <w:pPr>
        <w:pStyle w:val="5"/>
      </w:pPr>
    </w:p>
    <w:p w14:paraId="045814A9">
      <w:pPr>
        <w:rPr>
          <w:rFonts w:hint="eastAsia" w:ascii="方正小标宋简体" w:eastAsia="方正小标宋简体"/>
          <w:bCs/>
          <w:sz w:val="52"/>
          <w:szCs w:val="52"/>
        </w:rPr>
      </w:pPr>
    </w:p>
    <w:p w14:paraId="5D509CFB">
      <w:pPr>
        <w:jc w:val="center"/>
        <w:rPr>
          <w:rFonts w:hint="eastAsia" w:ascii="方正小标宋简体" w:eastAsia="方正小标宋简体"/>
          <w:bCs/>
          <w:sz w:val="52"/>
          <w:szCs w:val="52"/>
        </w:rPr>
      </w:pPr>
    </w:p>
    <w:p w14:paraId="6016BB2D">
      <w:pPr>
        <w:jc w:val="center"/>
        <w:rPr>
          <w:rFonts w:ascii="方正小标宋简体" w:eastAsia="方正小标宋简体"/>
          <w:bCs/>
          <w:sz w:val="52"/>
          <w:szCs w:val="52"/>
        </w:rPr>
      </w:pPr>
      <w:r>
        <w:rPr>
          <w:rFonts w:hint="eastAsia" w:ascii="方正小标宋简体" w:eastAsia="方正小标宋简体"/>
          <w:bCs/>
          <w:sz w:val="52"/>
          <w:szCs w:val="52"/>
        </w:rPr>
        <w:t>四川省绿色工业园区自评价报告</w:t>
      </w:r>
    </w:p>
    <w:p w14:paraId="6DC9C447">
      <w:pPr>
        <w:rPr>
          <w:b/>
          <w:sz w:val="32"/>
          <w:szCs w:val="32"/>
        </w:rPr>
      </w:pPr>
    </w:p>
    <w:p w14:paraId="10323E94">
      <w:pPr>
        <w:rPr>
          <w:b/>
          <w:sz w:val="32"/>
          <w:szCs w:val="32"/>
        </w:rPr>
      </w:pPr>
    </w:p>
    <w:p w14:paraId="0B35DD7B">
      <w:pPr>
        <w:rPr>
          <w:b/>
          <w:sz w:val="32"/>
          <w:szCs w:val="32"/>
        </w:rPr>
      </w:pPr>
    </w:p>
    <w:p w14:paraId="1B946524">
      <w:pPr>
        <w:rPr>
          <w:b/>
          <w:sz w:val="32"/>
          <w:szCs w:val="32"/>
        </w:rPr>
      </w:pPr>
    </w:p>
    <w:p w14:paraId="6EE12839">
      <w:pPr>
        <w:rPr>
          <w:rFonts w:eastAsia="仿宋_GB2312"/>
          <w:b/>
          <w:sz w:val="32"/>
          <w:szCs w:val="32"/>
        </w:rPr>
      </w:pPr>
    </w:p>
    <w:p w14:paraId="74970ACB">
      <w:pPr>
        <w:ind w:left="1280" w:leftChars="400"/>
        <w:jc w:val="left"/>
        <w:rPr>
          <w:rFonts w:ascii="仿宋_GB2312" w:hAnsi="仿宋_GB2312" w:eastAsia="仿宋_GB2312" w:cs="仿宋_GB2312"/>
          <w:sz w:val="32"/>
          <w:szCs w:val="28"/>
        </w:rPr>
      </w:pPr>
      <w:r>
        <w:rPr>
          <w:rFonts w:hint="eastAsia" w:ascii="仿宋_GB2312" w:hAnsi="仿宋_GB2312" w:eastAsia="仿宋_GB2312" w:cs="仿宋_GB2312"/>
          <w:sz w:val="32"/>
          <w:szCs w:val="28"/>
        </w:rPr>
        <w:t>申报单位：</w:t>
      </w:r>
      <w:r>
        <w:rPr>
          <w:rFonts w:hint="eastAsia" w:ascii="仿宋_GB2312" w:hAnsi="仿宋_GB2312" w:eastAsia="仿宋_GB2312" w:cs="仿宋_GB2312"/>
          <w:sz w:val="32"/>
          <w:szCs w:val="28"/>
          <w:u w:val="single"/>
        </w:rPr>
        <w:t xml:space="preserve">                               </w:t>
      </w:r>
    </w:p>
    <w:p w14:paraId="635A5211">
      <w:pPr>
        <w:ind w:left="1280" w:leftChars="400"/>
        <w:jc w:val="left"/>
        <w:rPr>
          <w:rFonts w:ascii="仿宋_GB2312" w:hAnsi="仿宋_GB2312" w:eastAsia="仿宋_GB2312" w:cs="仿宋_GB2312"/>
          <w:sz w:val="32"/>
          <w:szCs w:val="28"/>
        </w:rPr>
      </w:pPr>
    </w:p>
    <w:p w14:paraId="35F303A2">
      <w:pPr>
        <w:ind w:left="1280" w:leftChars="400"/>
        <w:rPr>
          <w:rFonts w:ascii="仿宋_GB2312" w:hAnsi="仿宋_GB2312" w:eastAsia="仿宋_GB2312" w:cs="仿宋_GB2312"/>
          <w:sz w:val="32"/>
          <w:szCs w:val="28"/>
        </w:rPr>
      </w:pPr>
    </w:p>
    <w:p w14:paraId="1208C4F2">
      <w:pPr>
        <w:rPr>
          <w:sz w:val="32"/>
          <w:szCs w:val="32"/>
        </w:rPr>
      </w:pPr>
    </w:p>
    <w:p w14:paraId="545BAADD">
      <w:pPr>
        <w:rPr>
          <w:sz w:val="32"/>
          <w:szCs w:val="32"/>
        </w:rPr>
      </w:pPr>
    </w:p>
    <w:p w14:paraId="12379BD5">
      <w:pPr>
        <w:spacing w:line="360" w:lineRule="auto"/>
        <w:jc w:val="center"/>
        <w:rPr>
          <w:rFonts w:hint="eastAsia" w:ascii="Times New Roman" w:hAnsi="Times New Roman" w:eastAsia="仿宋"/>
          <w:sz w:val="32"/>
          <w:szCs w:val="32"/>
        </w:rPr>
      </w:pPr>
      <w:r>
        <w:rPr>
          <w:rFonts w:hint="eastAsia" w:ascii="Times New Roman" w:hAnsi="Times New Roman" w:eastAsia="仿宋"/>
          <w:sz w:val="32"/>
          <w:szCs w:val="32"/>
        </w:rPr>
        <w:t>四川省经济和信息化厅制</w:t>
      </w:r>
    </w:p>
    <w:p w14:paraId="79E4B5B5">
      <w:pPr>
        <w:jc w:val="center"/>
        <w:rPr>
          <w:sz w:val="32"/>
          <w:szCs w:val="32"/>
        </w:rPr>
      </w:pPr>
      <w:r>
        <w:rPr>
          <w:rFonts w:ascii="Times New Roman" w:hAnsi="Times New Roman" w:eastAsia="仿宋"/>
          <w:sz w:val="32"/>
          <w:szCs w:val="32"/>
        </w:rPr>
        <w:t>20</w:t>
      </w:r>
      <w:r>
        <w:rPr>
          <w:rFonts w:hint="eastAsia" w:ascii="Times New Roman" w:hAnsi="Times New Roman" w:eastAsia="仿宋"/>
          <w:sz w:val="32"/>
          <w:szCs w:val="32"/>
        </w:rPr>
        <w:t xml:space="preserve">  </w:t>
      </w:r>
      <w:r>
        <w:rPr>
          <w:rFonts w:ascii="Times New Roman" w:hAnsi="Times New Roman" w:eastAsia="仿宋"/>
          <w:sz w:val="32"/>
          <w:szCs w:val="32"/>
        </w:rPr>
        <w:t>年</w:t>
      </w:r>
      <w:r>
        <w:rPr>
          <w:rFonts w:hint="eastAsia" w:ascii="Times New Roman" w:hAnsi="Times New Roman" w:eastAsia="仿宋"/>
          <w:sz w:val="32"/>
          <w:szCs w:val="32"/>
        </w:rPr>
        <w:t xml:space="preserve">  </w:t>
      </w:r>
      <w:r>
        <w:rPr>
          <w:rFonts w:ascii="Times New Roman" w:hAnsi="Times New Roman" w:eastAsia="仿宋"/>
          <w:sz w:val="32"/>
          <w:szCs w:val="32"/>
        </w:rPr>
        <w:t>月</w:t>
      </w:r>
      <w:r>
        <w:rPr>
          <w:rFonts w:hint="eastAsia" w:ascii="Times New Roman" w:hAnsi="Times New Roman" w:eastAsia="仿宋"/>
          <w:sz w:val="32"/>
          <w:szCs w:val="32"/>
        </w:rPr>
        <w:t xml:space="preserve">  </w:t>
      </w:r>
      <w:r>
        <w:rPr>
          <w:rFonts w:ascii="Times New Roman" w:hAnsi="Times New Roman" w:eastAsia="仿宋"/>
          <w:sz w:val="32"/>
          <w:szCs w:val="32"/>
        </w:rPr>
        <w:t>日</w:t>
      </w:r>
    </w:p>
    <w:p w14:paraId="60987803">
      <w:pPr>
        <w:autoSpaceDE w:val="0"/>
        <w:autoSpaceDN w:val="0"/>
        <w:spacing w:before="38"/>
        <w:jc w:val="left"/>
        <w:rPr>
          <w:rFonts w:ascii="仿宋" w:hAnsi="仿宋" w:eastAsia="仿宋" w:cs="仿宋"/>
          <w:kern w:val="0"/>
          <w:sz w:val="24"/>
          <w:lang w:eastAsia="en-US"/>
        </w:rPr>
      </w:pPr>
    </w:p>
    <w:p w14:paraId="705EC3D9">
      <w:pPr>
        <w:spacing w:line="360" w:lineRule="auto"/>
        <w:rPr>
          <w:rFonts w:ascii="Times New Roman" w:hAnsi="Times New Roman"/>
          <w:sz w:val="28"/>
          <w:szCs w:val="22"/>
        </w:rPr>
      </w:pPr>
    </w:p>
    <w:p w14:paraId="7B37E503">
      <w:pPr>
        <w:spacing w:line="360" w:lineRule="auto"/>
        <w:rPr>
          <w:rFonts w:ascii="Times New Roman" w:hAnsi="Times New Roman"/>
          <w:b/>
          <w:sz w:val="32"/>
          <w:szCs w:val="32"/>
        </w:rPr>
      </w:pPr>
    </w:p>
    <w:p w14:paraId="53FAE1BD">
      <w:pPr>
        <w:rPr>
          <w:rFonts w:hint="eastAsia"/>
        </w:rPr>
      </w:pPr>
    </w:p>
    <w:p w14:paraId="6F7C853F">
      <w:pPr>
        <w:spacing w:before="156" w:beforeLines="50" w:after="312" w:afterLines="100"/>
        <w:jc w:val="center"/>
        <w:rPr>
          <w:rFonts w:eastAsia="黑体"/>
          <w:sz w:val="32"/>
          <w:szCs w:val="32"/>
        </w:rPr>
      </w:pPr>
    </w:p>
    <w:p w14:paraId="6A45958C">
      <w:pPr>
        <w:spacing w:before="156" w:beforeLines="50" w:after="312" w:afterLines="100"/>
        <w:jc w:val="center"/>
        <w:rPr>
          <w:rFonts w:eastAsia="黑体"/>
          <w:sz w:val="32"/>
          <w:szCs w:val="32"/>
        </w:rPr>
      </w:pPr>
      <w:r>
        <w:rPr>
          <w:rFonts w:eastAsia="黑体"/>
          <w:sz w:val="32"/>
          <w:szCs w:val="32"/>
        </w:rPr>
        <w:t>基本信息表</w:t>
      </w:r>
    </w:p>
    <w:tbl>
      <w:tblPr>
        <w:tblStyle w:val="7"/>
        <w:tblW w:w="85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6"/>
        <w:gridCol w:w="2249"/>
        <w:gridCol w:w="1932"/>
        <w:gridCol w:w="2352"/>
      </w:tblGrid>
      <w:tr w14:paraId="4D0EC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0" w:hRule="atLeast"/>
          <w:jc w:val="center"/>
        </w:trPr>
        <w:tc>
          <w:tcPr>
            <w:tcW w:w="2006" w:type="dxa"/>
            <w:noWrap w:val="0"/>
            <w:vAlign w:val="center"/>
          </w:tcPr>
          <w:p w14:paraId="6BCF9A9D">
            <w:pPr>
              <w:widowControl/>
              <w:spacing w:line="0" w:lineRule="atLeast"/>
              <w:ind w:left="0" w:leftChars="0" w:firstLine="0" w:firstLineChars="0"/>
              <w:jc w:val="both"/>
              <w:rPr>
                <w:rFonts w:hint="eastAsia" w:ascii="仿宋" w:hAnsi="仿宋" w:eastAsia="方正仿宋_GBK" w:cs="仿宋"/>
                <w:color w:val="000000"/>
                <w:kern w:val="0"/>
                <w:sz w:val="24"/>
              </w:rPr>
            </w:pPr>
            <w:r>
              <w:rPr>
                <w:rFonts w:hint="eastAsia" w:ascii="仿宋" w:hAnsi="仿宋" w:eastAsia="方正仿宋_GBK" w:cs="仿宋"/>
                <w:color w:val="000000"/>
                <w:kern w:val="0"/>
                <w:sz w:val="24"/>
              </w:rPr>
              <w:t>园区名称</w:t>
            </w:r>
          </w:p>
        </w:tc>
        <w:tc>
          <w:tcPr>
            <w:tcW w:w="6533" w:type="dxa"/>
            <w:gridSpan w:val="3"/>
            <w:noWrap w:val="0"/>
            <w:vAlign w:val="center"/>
          </w:tcPr>
          <w:p w14:paraId="0D93B45C">
            <w:pPr>
              <w:widowControl/>
              <w:spacing w:line="0" w:lineRule="atLeast"/>
              <w:jc w:val="center"/>
              <w:rPr>
                <w:rFonts w:hint="eastAsia" w:ascii="仿宋" w:hAnsi="仿宋" w:eastAsia="方正仿宋_GBK" w:cs="仿宋"/>
                <w:color w:val="000000"/>
                <w:kern w:val="0"/>
                <w:sz w:val="24"/>
              </w:rPr>
            </w:pPr>
          </w:p>
        </w:tc>
      </w:tr>
      <w:tr w14:paraId="02B8D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0" w:hRule="atLeast"/>
          <w:jc w:val="center"/>
        </w:trPr>
        <w:tc>
          <w:tcPr>
            <w:tcW w:w="2006" w:type="dxa"/>
            <w:noWrap w:val="0"/>
            <w:vAlign w:val="center"/>
          </w:tcPr>
          <w:p w14:paraId="67FBB2C5">
            <w:pPr>
              <w:widowControl/>
              <w:spacing w:line="0" w:lineRule="atLeast"/>
              <w:ind w:left="0" w:leftChars="0" w:firstLine="0" w:firstLineChars="0"/>
              <w:jc w:val="both"/>
              <w:rPr>
                <w:rFonts w:hint="eastAsia" w:ascii="仿宋" w:hAnsi="仿宋" w:eastAsia="方正仿宋_GBK" w:cs="仿宋"/>
                <w:color w:val="000000"/>
                <w:kern w:val="0"/>
                <w:sz w:val="24"/>
              </w:rPr>
            </w:pPr>
            <w:r>
              <w:rPr>
                <w:rFonts w:hint="eastAsia" w:ascii="仿宋" w:hAnsi="仿宋" w:eastAsia="方正仿宋_GBK" w:cs="仿宋"/>
                <w:color w:val="000000"/>
                <w:kern w:val="0"/>
                <w:sz w:val="24"/>
              </w:rPr>
              <w:t>园区级别</w:t>
            </w:r>
          </w:p>
        </w:tc>
        <w:tc>
          <w:tcPr>
            <w:tcW w:w="2249" w:type="dxa"/>
            <w:noWrap w:val="0"/>
            <w:vAlign w:val="center"/>
          </w:tcPr>
          <w:p w14:paraId="3520D042">
            <w:pPr>
              <w:widowControl/>
              <w:spacing w:line="0" w:lineRule="atLeast"/>
              <w:ind w:left="0" w:leftChars="0" w:firstLine="0" w:firstLineChars="0"/>
              <w:jc w:val="both"/>
              <w:rPr>
                <w:rFonts w:hint="eastAsia" w:ascii="仿宋" w:hAnsi="仿宋" w:eastAsia="方正仿宋_GBK" w:cs="仿宋"/>
                <w:color w:val="000000"/>
                <w:kern w:val="0"/>
                <w:sz w:val="24"/>
              </w:rPr>
            </w:pPr>
            <w:r>
              <w:rPr>
                <w:rFonts w:hint="eastAsia" w:ascii="仿宋" w:hAnsi="仿宋" w:eastAsia="方正仿宋_GBK" w:cs="仿宋"/>
                <w:color w:val="000000"/>
                <w:kern w:val="0"/>
                <w:sz w:val="24"/>
              </w:rPr>
              <w:sym w:font="Wingdings 2" w:char="00A3"/>
            </w:r>
            <w:r>
              <w:rPr>
                <w:rFonts w:hint="eastAsia" w:ascii="仿宋" w:hAnsi="仿宋" w:eastAsia="方正仿宋_GBK" w:cs="仿宋"/>
                <w:color w:val="000000"/>
                <w:kern w:val="0"/>
                <w:sz w:val="24"/>
              </w:rPr>
              <w:t xml:space="preserve">国家级  </w:t>
            </w:r>
            <w:r>
              <w:rPr>
                <w:rFonts w:hint="eastAsia" w:ascii="仿宋" w:hAnsi="仿宋" w:eastAsia="方正仿宋_GBK" w:cs="仿宋"/>
                <w:color w:val="000000"/>
                <w:kern w:val="0"/>
                <w:sz w:val="24"/>
              </w:rPr>
              <w:sym w:font="Wingdings 2" w:char="00A3"/>
            </w:r>
            <w:r>
              <w:rPr>
                <w:rFonts w:hint="eastAsia" w:ascii="仿宋" w:hAnsi="仿宋" w:eastAsia="方正仿宋_GBK" w:cs="仿宋"/>
                <w:color w:val="000000"/>
                <w:kern w:val="0"/>
                <w:sz w:val="24"/>
              </w:rPr>
              <w:t>省级</w:t>
            </w:r>
          </w:p>
        </w:tc>
        <w:tc>
          <w:tcPr>
            <w:tcW w:w="1932" w:type="dxa"/>
            <w:noWrap w:val="0"/>
            <w:vAlign w:val="center"/>
          </w:tcPr>
          <w:p w14:paraId="1A86E83E">
            <w:pPr>
              <w:widowControl/>
              <w:spacing w:line="0" w:lineRule="atLeast"/>
              <w:ind w:left="0" w:leftChars="0" w:firstLine="0" w:firstLineChars="0"/>
              <w:jc w:val="both"/>
              <w:rPr>
                <w:rFonts w:hint="eastAsia" w:ascii="仿宋" w:hAnsi="仿宋" w:eastAsia="方正仿宋_GBK" w:cs="仿宋"/>
                <w:color w:val="000000"/>
                <w:kern w:val="0"/>
                <w:sz w:val="24"/>
              </w:rPr>
            </w:pPr>
            <w:r>
              <w:rPr>
                <w:rFonts w:hint="eastAsia" w:ascii="仿宋" w:hAnsi="仿宋" w:eastAsia="方正仿宋_GBK" w:cs="仿宋"/>
                <w:color w:val="000000"/>
                <w:kern w:val="0"/>
                <w:sz w:val="24"/>
              </w:rPr>
              <w:t>园区内企业数量</w:t>
            </w:r>
          </w:p>
        </w:tc>
        <w:tc>
          <w:tcPr>
            <w:tcW w:w="2352" w:type="dxa"/>
            <w:noWrap w:val="0"/>
            <w:vAlign w:val="center"/>
          </w:tcPr>
          <w:p w14:paraId="5D3A0285">
            <w:pPr>
              <w:widowControl/>
              <w:spacing w:line="0" w:lineRule="atLeast"/>
              <w:jc w:val="center"/>
              <w:rPr>
                <w:rFonts w:hint="eastAsia" w:ascii="仿宋" w:hAnsi="仿宋" w:eastAsia="方正仿宋_GBK" w:cs="仿宋"/>
                <w:color w:val="000000"/>
                <w:kern w:val="0"/>
                <w:sz w:val="24"/>
              </w:rPr>
            </w:pPr>
          </w:p>
        </w:tc>
      </w:tr>
      <w:tr w14:paraId="41D66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0" w:hRule="atLeast"/>
          <w:jc w:val="center"/>
        </w:trPr>
        <w:tc>
          <w:tcPr>
            <w:tcW w:w="2006" w:type="dxa"/>
            <w:noWrap w:val="0"/>
            <w:vAlign w:val="center"/>
          </w:tcPr>
          <w:p w14:paraId="29387145">
            <w:pPr>
              <w:widowControl/>
              <w:spacing w:line="0" w:lineRule="atLeast"/>
              <w:ind w:left="0" w:leftChars="0" w:firstLine="0" w:firstLineChars="0"/>
              <w:jc w:val="both"/>
              <w:rPr>
                <w:rFonts w:hint="eastAsia" w:ascii="仿宋" w:hAnsi="仿宋" w:eastAsia="方正仿宋_GBK" w:cs="仿宋"/>
                <w:color w:val="000000"/>
                <w:kern w:val="0"/>
                <w:sz w:val="24"/>
              </w:rPr>
            </w:pPr>
            <w:r>
              <w:rPr>
                <w:rFonts w:hint="eastAsia" w:ascii="仿宋" w:hAnsi="仿宋" w:eastAsia="方正仿宋_GBK" w:cs="仿宋"/>
                <w:color w:val="000000"/>
                <w:kern w:val="0"/>
                <w:sz w:val="24"/>
              </w:rPr>
              <w:t>园区地址</w:t>
            </w:r>
          </w:p>
        </w:tc>
        <w:tc>
          <w:tcPr>
            <w:tcW w:w="6533" w:type="dxa"/>
            <w:gridSpan w:val="3"/>
            <w:noWrap w:val="0"/>
            <w:vAlign w:val="center"/>
          </w:tcPr>
          <w:p w14:paraId="2196CD02">
            <w:pPr>
              <w:widowControl/>
              <w:spacing w:line="0" w:lineRule="atLeast"/>
              <w:jc w:val="center"/>
              <w:rPr>
                <w:rFonts w:hint="eastAsia" w:ascii="仿宋" w:hAnsi="仿宋" w:eastAsia="方正仿宋_GBK" w:cs="仿宋"/>
                <w:color w:val="000000"/>
                <w:kern w:val="0"/>
                <w:sz w:val="24"/>
              </w:rPr>
            </w:pPr>
          </w:p>
        </w:tc>
      </w:tr>
      <w:tr w14:paraId="23CE9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0" w:hRule="atLeast"/>
          <w:jc w:val="center"/>
        </w:trPr>
        <w:tc>
          <w:tcPr>
            <w:tcW w:w="2006" w:type="dxa"/>
            <w:noWrap w:val="0"/>
            <w:vAlign w:val="center"/>
          </w:tcPr>
          <w:p w14:paraId="68D580DA">
            <w:pPr>
              <w:widowControl/>
              <w:spacing w:line="0" w:lineRule="atLeast"/>
              <w:ind w:left="0" w:leftChars="0" w:firstLine="0" w:firstLineChars="0"/>
              <w:jc w:val="both"/>
              <w:rPr>
                <w:rFonts w:hint="eastAsia" w:ascii="仿宋" w:hAnsi="仿宋" w:eastAsia="方正仿宋_GBK" w:cs="仿宋"/>
                <w:color w:val="000000"/>
                <w:kern w:val="0"/>
                <w:sz w:val="24"/>
              </w:rPr>
            </w:pPr>
            <w:r>
              <w:rPr>
                <w:rFonts w:hint="eastAsia" w:ascii="仿宋" w:hAnsi="仿宋" w:eastAsia="方正仿宋_GBK" w:cs="仿宋"/>
                <w:color w:val="000000"/>
                <w:kern w:val="0"/>
                <w:sz w:val="24"/>
              </w:rPr>
              <w:t>申报单位联系人</w:t>
            </w:r>
          </w:p>
        </w:tc>
        <w:tc>
          <w:tcPr>
            <w:tcW w:w="2249" w:type="dxa"/>
            <w:noWrap w:val="0"/>
            <w:vAlign w:val="center"/>
          </w:tcPr>
          <w:p w14:paraId="27D817A8">
            <w:pPr>
              <w:widowControl/>
              <w:spacing w:line="0" w:lineRule="atLeast"/>
              <w:jc w:val="center"/>
              <w:rPr>
                <w:rFonts w:hint="eastAsia" w:ascii="仿宋" w:hAnsi="仿宋" w:eastAsia="方正仿宋_GBK" w:cs="仿宋"/>
                <w:color w:val="000000"/>
                <w:kern w:val="0"/>
                <w:sz w:val="24"/>
              </w:rPr>
            </w:pPr>
          </w:p>
        </w:tc>
        <w:tc>
          <w:tcPr>
            <w:tcW w:w="1932" w:type="dxa"/>
            <w:noWrap w:val="0"/>
            <w:vAlign w:val="center"/>
          </w:tcPr>
          <w:p w14:paraId="76B99EE5">
            <w:pPr>
              <w:widowControl/>
              <w:spacing w:line="0" w:lineRule="atLeast"/>
              <w:ind w:left="0" w:leftChars="0" w:firstLine="0" w:firstLineChars="0"/>
              <w:jc w:val="both"/>
              <w:rPr>
                <w:rFonts w:hint="eastAsia" w:ascii="仿宋" w:hAnsi="仿宋" w:eastAsia="方正仿宋_GBK" w:cs="仿宋"/>
                <w:color w:val="000000"/>
                <w:kern w:val="0"/>
                <w:sz w:val="24"/>
              </w:rPr>
            </w:pPr>
            <w:r>
              <w:rPr>
                <w:rFonts w:hint="eastAsia" w:ascii="仿宋" w:hAnsi="仿宋" w:eastAsia="方正仿宋_GBK" w:cs="仿宋"/>
                <w:color w:val="000000"/>
                <w:kern w:val="0"/>
                <w:sz w:val="24"/>
              </w:rPr>
              <w:t>职务</w:t>
            </w:r>
          </w:p>
        </w:tc>
        <w:tc>
          <w:tcPr>
            <w:tcW w:w="2352" w:type="dxa"/>
            <w:noWrap w:val="0"/>
            <w:vAlign w:val="center"/>
          </w:tcPr>
          <w:p w14:paraId="7DE9EF95">
            <w:pPr>
              <w:widowControl/>
              <w:spacing w:line="0" w:lineRule="atLeast"/>
              <w:jc w:val="center"/>
              <w:rPr>
                <w:rFonts w:hint="eastAsia" w:ascii="仿宋" w:hAnsi="仿宋" w:eastAsia="方正仿宋_GBK" w:cs="仿宋"/>
                <w:color w:val="000000"/>
                <w:kern w:val="0"/>
                <w:sz w:val="24"/>
              </w:rPr>
            </w:pPr>
          </w:p>
        </w:tc>
      </w:tr>
      <w:tr w14:paraId="5ABEA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0" w:hRule="atLeast"/>
          <w:jc w:val="center"/>
        </w:trPr>
        <w:tc>
          <w:tcPr>
            <w:tcW w:w="2006" w:type="dxa"/>
            <w:noWrap w:val="0"/>
            <w:vAlign w:val="center"/>
          </w:tcPr>
          <w:p w14:paraId="1587BE08">
            <w:pPr>
              <w:widowControl/>
              <w:spacing w:line="0" w:lineRule="atLeast"/>
              <w:ind w:left="0" w:leftChars="0" w:firstLine="0" w:firstLineChars="0"/>
              <w:jc w:val="both"/>
              <w:rPr>
                <w:rFonts w:hint="eastAsia" w:ascii="仿宋" w:hAnsi="仿宋" w:eastAsia="方正仿宋_GBK" w:cs="仿宋"/>
                <w:color w:val="000000"/>
                <w:kern w:val="0"/>
                <w:sz w:val="24"/>
              </w:rPr>
            </w:pPr>
            <w:r>
              <w:rPr>
                <w:rFonts w:hint="eastAsia" w:ascii="仿宋" w:hAnsi="仿宋" w:eastAsia="方正仿宋_GBK" w:cs="仿宋"/>
                <w:color w:val="000000"/>
                <w:kern w:val="0"/>
                <w:sz w:val="24"/>
              </w:rPr>
              <w:t>联系电话</w:t>
            </w:r>
          </w:p>
        </w:tc>
        <w:tc>
          <w:tcPr>
            <w:tcW w:w="2249" w:type="dxa"/>
            <w:noWrap w:val="0"/>
            <w:vAlign w:val="center"/>
          </w:tcPr>
          <w:p w14:paraId="27D8C75F">
            <w:pPr>
              <w:widowControl/>
              <w:spacing w:line="0" w:lineRule="atLeast"/>
              <w:jc w:val="center"/>
              <w:rPr>
                <w:rFonts w:hint="eastAsia" w:ascii="仿宋" w:hAnsi="仿宋" w:eastAsia="方正仿宋_GBK" w:cs="仿宋"/>
                <w:color w:val="000000"/>
                <w:kern w:val="0"/>
                <w:sz w:val="24"/>
              </w:rPr>
            </w:pPr>
          </w:p>
        </w:tc>
        <w:tc>
          <w:tcPr>
            <w:tcW w:w="1932" w:type="dxa"/>
            <w:noWrap w:val="0"/>
            <w:vAlign w:val="center"/>
          </w:tcPr>
          <w:p w14:paraId="43921B9A">
            <w:pPr>
              <w:widowControl/>
              <w:spacing w:line="0" w:lineRule="atLeast"/>
              <w:ind w:left="0" w:leftChars="0" w:firstLine="0" w:firstLineChars="0"/>
              <w:jc w:val="both"/>
              <w:rPr>
                <w:rFonts w:hint="eastAsia" w:ascii="仿宋" w:hAnsi="仿宋" w:eastAsia="方正仿宋_GBK" w:cs="仿宋"/>
                <w:color w:val="000000"/>
                <w:kern w:val="0"/>
                <w:sz w:val="24"/>
              </w:rPr>
            </w:pPr>
            <w:r>
              <w:rPr>
                <w:rFonts w:hint="eastAsia" w:ascii="仿宋" w:hAnsi="仿宋" w:eastAsia="方正仿宋_GBK" w:cs="仿宋"/>
                <w:color w:val="000000"/>
                <w:kern w:val="0"/>
                <w:sz w:val="24"/>
              </w:rPr>
              <w:t>电子邮箱</w:t>
            </w:r>
          </w:p>
        </w:tc>
        <w:tc>
          <w:tcPr>
            <w:tcW w:w="2352" w:type="dxa"/>
            <w:noWrap w:val="0"/>
            <w:vAlign w:val="center"/>
          </w:tcPr>
          <w:p w14:paraId="597FFCD8">
            <w:pPr>
              <w:widowControl/>
              <w:spacing w:line="0" w:lineRule="atLeast"/>
              <w:jc w:val="center"/>
              <w:rPr>
                <w:rFonts w:hint="eastAsia" w:ascii="仿宋" w:hAnsi="仿宋" w:eastAsia="方正仿宋_GBK" w:cs="仿宋"/>
                <w:color w:val="000000"/>
                <w:kern w:val="0"/>
                <w:sz w:val="24"/>
              </w:rPr>
            </w:pPr>
          </w:p>
        </w:tc>
      </w:tr>
      <w:tr w14:paraId="730DD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2" w:hRule="atLeast"/>
          <w:jc w:val="center"/>
        </w:trPr>
        <w:tc>
          <w:tcPr>
            <w:tcW w:w="2006" w:type="dxa"/>
            <w:noWrap w:val="0"/>
            <w:vAlign w:val="center"/>
          </w:tcPr>
          <w:p w14:paraId="1057469D">
            <w:pPr>
              <w:widowControl/>
              <w:spacing w:line="0" w:lineRule="atLeast"/>
              <w:ind w:left="0" w:leftChars="0" w:firstLine="0" w:firstLineChars="0"/>
              <w:jc w:val="both"/>
              <w:rPr>
                <w:rFonts w:hint="eastAsia" w:ascii="仿宋" w:hAnsi="仿宋" w:eastAsia="方正仿宋_GBK" w:cs="仿宋"/>
                <w:color w:val="000000"/>
                <w:kern w:val="0"/>
                <w:sz w:val="24"/>
              </w:rPr>
            </w:pPr>
            <w:r>
              <w:rPr>
                <w:rFonts w:hint="eastAsia" w:ascii="仿宋" w:hAnsi="仿宋" w:eastAsia="方正仿宋_GBK" w:cs="仿宋"/>
                <w:color w:val="000000"/>
                <w:kern w:val="0"/>
                <w:sz w:val="24"/>
              </w:rPr>
              <w:t>园区内绿色工厂数量</w:t>
            </w:r>
          </w:p>
        </w:tc>
        <w:tc>
          <w:tcPr>
            <w:tcW w:w="6533" w:type="dxa"/>
            <w:gridSpan w:val="3"/>
            <w:noWrap w:val="0"/>
            <w:vAlign w:val="center"/>
          </w:tcPr>
          <w:p w14:paraId="45D7B2E0">
            <w:pPr>
              <w:widowControl/>
              <w:spacing w:line="0" w:lineRule="atLeast"/>
              <w:jc w:val="center"/>
              <w:rPr>
                <w:rFonts w:ascii="仿宋" w:hAnsi="仿宋" w:eastAsia="方正仿宋_GBK" w:cs="仿宋"/>
                <w:color w:val="000000"/>
                <w:kern w:val="0"/>
                <w:sz w:val="24"/>
              </w:rPr>
            </w:pPr>
            <w:r>
              <w:rPr>
                <w:rFonts w:hint="eastAsia" w:ascii="仿宋" w:hAnsi="仿宋" w:eastAsia="方正仿宋_GBK" w:cs="仿宋"/>
                <w:color w:val="000000"/>
                <w:kern w:val="0"/>
                <w:sz w:val="24"/>
              </w:rPr>
              <w:t xml:space="preserve">国家：       省：      市：     </w:t>
            </w:r>
          </w:p>
        </w:tc>
      </w:tr>
      <w:tr w14:paraId="1801F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91" w:hRule="atLeast"/>
          <w:jc w:val="center"/>
        </w:trPr>
        <w:tc>
          <w:tcPr>
            <w:tcW w:w="2006" w:type="dxa"/>
            <w:noWrap w:val="0"/>
            <w:vAlign w:val="center"/>
          </w:tcPr>
          <w:p w14:paraId="359A773A">
            <w:pPr>
              <w:widowControl/>
              <w:spacing w:line="0" w:lineRule="atLeast"/>
              <w:jc w:val="center"/>
              <w:rPr>
                <w:rFonts w:hint="eastAsia" w:ascii="仿宋" w:hAnsi="仿宋" w:eastAsia="方正仿宋_GBK" w:cs="仿宋"/>
                <w:color w:val="000000"/>
                <w:kern w:val="0"/>
                <w:sz w:val="24"/>
              </w:rPr>
            </w:pPr>
            <w:r>
              <w:rPr>
                <w:rFonts w:hint="eastAsia" w:ascii="仿宋" w:hAnsi="仿宋" w:eastAsia="方正仿宋_GBK" w:cs="仿宋"/>
                <w:color w:val="000000"/>
                <w:kern w:val="0"/>
                <w:sz w:val="24"/>
              </w:rPr>
              <w:t>园区简介</w:t>
            </w:r>
          </w:p>
        </w:tc>
        <w:tc>
          <w:tcPr>
            <w:tcW w:w="6533" w:type="dxa"/>
            <w:gridSpan w:val="3"/>
            <w:noWrap w:val="0"/>
            <w:vAlign w:val="top"/>
          </w:tcPr>
          <w:p w14:paraId="686919B8">
            <w:pPr>
              <w:widowControl/>
              <w:spacing w:line="0" w:lineRule="atLeast"/>
              <w:jc w:val="center"/>
              <w:rPr>
                <w:rFonts w:hint="eastAsia" w:ascii="仿宋" w:hAnsi="仿宋" w:eastAsia="方正仿宋_GBK" w:cs="仿宋"/>
                <w:color w:val="000000"/>
                <w:kern w:val="0"/>
                <w:sz w:val="24"/>
              </w:rPr>
            </w:pPr>
          </w:p>
        </w:tc>
      </w:tr>
      <w:tr w14:paraId="31D18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97" w:hRule="atLeast"/>
          <w:jc w:val="center"/>
        </w:trPr>
        <w:tc>
          <w:tcPr>
            <w:tcW w:w="8539" w:type="dxa"/>
            <w:gridSpan w:val="4"/>
            <w:noWrap w:val="0"/>
            <w:vAlign w:val="center"/>
          </w:tcPr>
          <w:p w14:paraId="16A78B3A">
            <w:pPr>
              <w:widowControl/>
              <w:rPr>
                <w:rFonts w:ascii="Times New Roman" w:hAnsi="Times New Roman" w:eastAsia="方正仿宋_GBK" w:cs="仿宋"/>
                <w:bCs/>
                <w:kern w:val="0"/>
                <w:sz w:val="24"/>
              </w:rPr>
            </w:pPr>
            <w:r>
              <w:rPr>
                <w:rFonts w:hint="eastAsia" w:ascii="Times New Roman" w:hAnsi="Times New Roman" w:eastAsia="方正仿宋_GBK" w:cs="仿宋"/>
                <w:bCs/>
                <w:kern w:val="0"/>
                <w:sz w:val="24"/>
              </w:rPr>
              <w:t>材料真实性承诺:</w:t>
            </w:r>
          </w:p>
          <w:p w14:paraId="6CEF1701">
            <w:pPr>
              <w:widowControl/>
              <w:spacing w:line="0" w:lineRule="atLeast"/>
              <w:ind w:firstLine="496" w:firstLineChars="207"/>
              <w:rPr>
                <w:rFonts w:hint="eastAsia" w:ascii="Times New Roman" w:hAnsi="Times New Roman" w:eastAsia="方正仿宋_GBK" w:cs="仿宋"/>
                <w:bCs/>
                <w:kern w:val="0"/>
                <w:sz w:val="24"/>
              </w:rPr>
            </w:pPr>
            <w:r>
              <w:rPr>
                <w:rFonts w:hint="eastAsia" w:ascii="Times New Roman" w:hAnsi="Times New Roman" w:eastAsia="方正仿宋_GBK" w:cs="仿宋"/>
                <w:bCs/>
                <w:kern w:val="0"/>
                <w:sz w:val="24"/>
              </w:rPr>
              <w:t>我单位郑重承诺：本园区近三年未发生安全（含网络安全、数据安全）、质量、环境污染等事故以及偷漏税等违法违规行为，未在国务院及有关部门相关督查工作中被发现存在严重问题，不在工业节能监察整改名单，且不属于失信被执行人。本次申报绿色工业园区所提交的相关数据和信息均真实、有效，愿接受并积极配合主管部门的监督抽查和核验。如有违反，愿承担由此产生的相应责任。</w:t>
            </w:r>
          </w:p>
          <w:p w14:paraId="1F1583DD">
            <w:pPr>
              <w:widowControl/>
              <w:spacing w:line="0" w:lineRule="atLeast"/>
              <w:ind w:firstLine="496" w:firstLineChars="207"/>
              <w:rPr>
                <w:rFonts w:hint="eastAsia" w:ascii="Times New Roman" w:hAnsi="Times New Roman" w:eastAsia="方正仿宋_GBK" w:cs="仿宋"/>
                <w:bCs/>
                <w:kern w:val="0"/>
                <w:sz w:val="24"/>
              </w:rPr>
            </w:pPr>
          </w:p>
          <w:p w14:paraId="335DCDC4">
            <w:pPr>
              <w:widowControl/>
              <w:wordWrap w:val="0"/>
              <w:jc w:val="center"/>
              <w:rPr>
                <w:rFonts w:ascii="Times New Roman" w:hAnsi="Times New Roman" w:eastAsia="方正仿宋_GBK" w:cs="仿宋"/>
                <w:bCs/>
                <w:kern w:val="0"/>
                <w:sz w:val="24"/>
              </w:rPr>
            </w:pPr>
            <w:r>
              <w:rPr>
                <w:rFonts w:hint="eastAsia" w:ascii="Times New Roman" w:hAnsi="Times New Roman" w:eastAsia="方正仿宋_GBK" w:cs="仿宋"/>
                <w:bCs/>
                <w:kern w:val="0"/>
                <w:sz w:val="24"/>
              </w:rPr>
              <w:t xml:space="preserve">                          单位负责人签字：          </w:t>
            </w:r>
          </w:p>
          <w:p w14:paraId="2CCB0A05">
            <w:pPr>
              <w:widowControl/>
              <w:rPr>
                <w:rFonts w:ascii="Times New Roman" w:hAnsi="Times New Roman" w:eastAsia="方正仿宋_GBK" w:cs="仿宋"/>
                <w:bCs/>
                <w:kern w:val="0"/>
                <w:sz w:val="24"/>
              </w:rPr>
            </w:pPr>
            <w:r>
              <w:rPr>
                <w:rFonts w:hint="eastAsia" w:ascii="Times New Roman" w:hAnsi="Times New Roman" w:eastAsia="方正仿宋_GBK" w:cs="仿宋"/>
                <w:bCs/>
                <w:kern w:val="0"/>
                <w:sz w:val="24"/>
              </w:rPr>
              <w:t xml:space="preserve">                                            （公章）</w:t>
            </w:r>
          </w:p>
          <w:p w14:paraId="7FDF9DA5">
            <w:pPr>
              <w:widowControl/>
              <w:wordWrap w:val="0"/>
              <w:jc w:val="center"/>
              <w:rPr>
                <w:rFonts w:ascii="Times New Roman" w:hAnsi="Times New Roman" w:eastAsia="方正仿宋_GBK" w:cs="仿宋"/>
                <w:bCs/>
                <w:kern w:val="0"/>
                <w:sz w:val="24"/>
              </w:rPr>
            </w:pPr>
            <w:r>
              <w:rPr>
                <w:rFonts w:hint="eastAsia" w:ascii="Times New Roman" w:hAnsi="Times New Roman" w:eastAsia="方正仿宋_GBK" w:cs="仿宋"/>
                <w:bCs/>
                <w:kern w:val="0"/>
                <w:sz w:val="24"/>
              </w:rPr>
              <w:t xml:space="preserve">                                            日期：  年  月   日</w:t>
            </w:r>
          </w:p>
          <w:p w14:paraId="394D219C">
            <w:pPr>
              <w:widowControl/>
              <w:jc w:val="right"/>
              <w:rPr>
                <w:rFonts w:ascii="仿宋" w:hAnsi="仿宋" w:cs="仿宋"/>
                <w:color w:val="000000"/>
                <w:kern w:val="0"/>
                <w:sz w:val="24"/>
              </w:rPr>
            </w:pPr>
            <w:r>
              <w:rPr>
                <w:rFonts w:hint="eastAsia" w:ascii="仿宋" w:hAnsi="仿宋" w:cs="仿宋"/>
                <w:b/>
                <w:kern w:val="0"/>
                <w:sz w:val="24"/>
              </w:rPr>
              <w:t xml:space="preserve">         </w:t>
            </w:r>
          </w:p>
        </w:tc>
      </w:tr>
    </w:tbl>
    <w:p w14:paraId="07F17E63">
      <w:pPr>
        <w:tabs>
          <w:tab w:val="left" w:pos="1152"/>
        </w:tabs>
        <w:spacing w:line="580" w:lineRule="exact"/>
        <w:rPr>
          <w:rFonts w:ascii="Times New Roman" w:hAnsi="Times New Roman" w:eastAsia="仿宋"/>
          <w:color w:val="000000"/>
          <w:kern w:val="0"/>
          <w:sz w:val="32"/>
          <w:szCs w:val="32"/>
        </w:rPr>
        <w:sectPr>
          <w:pgSz w:w="11906" w:h="16838"/>
          <w:pgMar w:top="1440" w:right="1531" w:bottom="1440" w:left="1531" w:header="720" w:footer="1247" w:gutter="0"/>
          <w:cols w:space="720" w:num="1"/>
          <w:docGrid w:type="lines" w:linePitch="312" w:charSpace="0"/>
        </w:sectPr>
      </w:pPr>
    </w:p>
    <w:p w14:paraId="38FCA3FD">
      <w:pPr>
        <w:spacing w:line="576" w:lineRule="exact"/>
        <w:jc w:val="center"/>
        <w:rPr>
          <w:rFonts w:hint="eastAsia" w:ascii="Times New Roman" w:hAnsi="Times New Roman" w:eastAsia="方正小标宋_GBK"/>
          <w:sz w:val="44"/>
          <w:szCs w:val="44"/>
        </w:rPr>
      </w:pPr>
      <w:r>
        <w:rPr>
          <w:rFonts w:hint="eastAsia" w:ascii="Times New Roman" w:hAnsi="Times New Roman" w:eastAsia="方正小标宋_GBK"/>
          <w:sz w:val="44"/>
          <w:szCs w:val="44"/>
        </w:rPr>
        <w:t>绿色工业园区自评价报告（格式）</w:t>
      </w:r>
    </w:p>
    <w:p w14:paraId="3D70BA80">
      <w:pPr>
        <w:spacing w:line="576" w:lineRule="exact"/>
        <w:ind w:firstLine="640" w:firstLineChars="200"/>
        <w:rPr>
          <w:rFonts w:hint="eastAsia" w:ascii="Times New Roman" w:hAnsi="Times New Roman" w:eastAsia="方正仿宋_GBK"/>
          <w:sz w:val="32"/>
          <w:szCs w:val="32"/>
        </w:rPr>
      </w:pPr>
    </w:p>
    <w:p w14:paraId="5BC448E3">
      <w:pPr>
        <w:pStyle w:val="4"/>
        <w:spacing w:line="576" w:lineRule="exact"/>
        <w:rPr>
          <w:rFonts w:hint="eastAsia" w:ascii="Times New Roman" w:hAnsi="Times New Roman"/>
          <w:sz w:val="32"/>
          <w:szCs w:val="32"/>
        </w:rPr>
      </w:pPr>
      <w:r>
        <w:rPr>
          <w:rFonts w:hint="eastAsia" w:ascii="Times New Roman" w:hAnsi="Times New Roman"/>
          <w:sz w:val="32"/>
          <w:szCs w:val="32"/>
        </w:rPr>
        <w:t>一、概述</w:t>
      </w:r>
    </w:p>
    <w:p w14:paraId="76DA9617">
      <w:pPr>
        <w:spacing w:line="576" w:lineRule="exact"/>
        <w:ind w:firstLine="640" w:firstLineChars="200"/>
        <w:rPr>
          <w:rFonts w:hint="eastAsia" w:ascii="Times New Roman" w:hAnsi="Times New Roman"/>
          <w:sz w:val="32"/>
          <w:szCs w:val="32"/>
        </w:rPr>
      </w:pPr>
      <w:r>
        <w:rPr>
          <w:rFonts w:hint="eastAsia" w:ascii="Times New Roman" w:hAnsi="Times New Roman" w:eastAsia="方正仿宋_GBK"/>
          <w:sz w:val="32"/>
          <w:szCs w:val="32"/>
        </w:rPr>
        <w:t>主要介绍申报园区基本信息、功能区划、近三年产业发展现状以及在绿色发展方面开展的重点工作及取得的成绩等。</w:t>
      </w:r>
    </w:p>
    <w:p w14:paraId="71E0C5FC">
      <w:pPr>
        <w:pStyle w:val="4"/>
        <w:numPr>
          <w:ilvl w:val="0"/>
          <w:numId w:val="1"/>
        </w:numPr>
        <w:spacing w:line="576" w:lineRule="exact"/>
        <w:rPr>
          <w:rFonts w:hint="eastAsia" w:ascii="Times New Roman" w:hAnsi="Times New Roman"/>
          <w:sz w:val="32"/>
          <w:szCs w:val="32"/>
        </w:rPr>
      </w:pPr>
      <w:r>
        <w:rPr>
          <w:rFonts w:hint="eastAsia" w:ascii="Times New Roman" w:hAnsi="Times New Roman"/>
          <w:sz w:val="32"/>
          <w:szCs w:val="32"/>
        </w:rPr>
        <w:t>评价内容</w:t>
      </w:r>
    </w:p>
    <w:p w14:paraId="173424AE">
      <w:pPr>
        <w:jc w:val="center"/>
        <w:rPr>
          <w:rFonts w:hint="eastAsia" w:ascii="Times New Roman" w:hAnsi="Times New Roman" w:eastAsia="方正小标宋_GBK"/>
          <w:sz w:val="28"/>
          <w:szCs w:val="28"/>
        </w:rPr>
      </w:pPr>
      <w:r>
        <w:rPr>
          <w:rFonts w:hint="eastAsia" w:ascii="Times New Roman" w:hAnsi="Times New Roman" w:eastAsia="方正小标宋_GBK"/>
          <w:sz w:val="28"/>
          <w:szCs w:val="28"/>
        </w:rPr>
        <w:t>绿色工业园区评价要求</w:t>
      </w:r>
    </w:p>
    <w:tbl>
      <w:tblPr>
        <w:tblStyle w:val="7"/>
        <w:tblW w:w="4907" w:type="pct"/>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566"/>
        <w:gridCol w:w="2644"/>
        <w:gridCol w:w="1116"/>
        <w:gridCol w:w="971"/>
        <w:gridCol w:w="902"/>
        <w:gridCol w:w="1444"/>
      </w:tblGrid>
      <w:tr w14:paraId="7777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430" w:type="pct"/>
            <w:noWrap w:val="0"/>
            <w:vAlign w:val="center"/>
          </w:tcPr>
          <w:p w14:paraId="629CA44B">
            <w:pPr>
              <w:suppressAutoHyphens/>
              <w:spacing w:line="240" w:lineRule="auto"/>
              <w:ind w:firstLine="0" w:firstLineChars="0"/>
              <w:jc w:val="center"/>
              <w:rPr>
                <w:rFonts w:hint="eastAsia" w:ascii="Times New Roman" w:hAnsi="Times New Roman" w:eastAsia="方正黑体_GBK"/>
                <w:sz w:val="21"/>
                <w:szCs w:val="21"/>
              </w:rPr>
            </w:pPr>
            <w:r>
              <w:rPr>
                <w:rFonts w:hint="eastAsia" w:ascii="Times New Roman" w:hAnsi="Times New Roman" w:eastAsia="方正黑体_GBK"/>
                <w:sz w:val="21"/>
                <w:szCs w:val="21"/>
              </w:rPr>
              <w:t>一级</w:t>
            </w:r>
          </w:p>
          <w:p w14:paraId="6FE62410">
            <w:pPr>
              <w:suppressAutoHyphens/>
              <w:spacing w:line="240" w:lineRule="auto"/>
              <w:ind w:firstLine="0" w:firstLineChars="0"/>
              <w:jc w:val="center"/>
              <w:rPr>
                <w:rFonts w:hint="eastAsia" w:ascii="Times New Roman" w:hAnsi="Times New Roman" w:eastAsia="方正黑体_GBK"/>
                <w:sz w:val="21"/>
                <w:szCs w:val="21"/>
              </w:rPr>
            </w:pPr>
            <w:r>
              <w:rPr>
                <w:rFonts w:hint="eastAsia" w:ascii="Times New Roman" w:hAnsi="Times New Roman" w:eastAsia="方正黑体_GBK"/>
                <w:sz w:val="21"/>
                <w:szCs w:val="21"/>
              </w:rPr>
              <w:t>指标</w:t>
            </w:r>
          </w:p>
        </w:tc>
        <w:tc>
          <w:tcPr>
            <w:tcW w:w="338" w:type="pct"/>
            <w:noWrap w:val="0"/>
            <w:vAlign w:val="center"/>
          </w:tcPr>
          <w:p w14:paraId="0EF1F8E7">
            <w:pPr>
              <w:suppressAutoHyphens/>
              <w:spacing w:line="240" w:lineRule="auto"/>
              <w:ind w:firstLine="0" w:firstLineChars="0"/>
              <w:jc w:val="center"/>
              <w:rPr>
                <w:rFonts w:hint="eastAsia" w:ascii="Times New Roman" w:hAnsi="Times New Roman" w:eastAsia="方正黑体_GBK"/>
                <w:sz w:val="21"/>
                <w:szCs w:val="21"/>
              </w:rPr>
            </w:pPr>
            <w:r>
              <w:rPr>
                <w:rFonts w:hint="eastAsia" w:ascii="Times New Roman" w:hAnsi="Times New Roman" w:eastAsia="方正黑体_GBK"/>
                <w:sz w:val="21"/>
                <w:szCs w:val="21"/>
              </w:rPr>
              <w:t>序号</w:t>
            </w:r>
          </w:p>
        </w:tc>
        <w:tc>
          <w:tcPr>
            <w:tcW w:w="1580" w:type="pct"/>
            <w:noWrap w:val="0"/>
            <w:vAlign w:val="center"/>
          </w:tcPr>
          <w:p w14:paraId="6D05789E">
            <w:pPr>
              <w:suppressAutoHyphens/>
              <w:spacing w:line="240" w:lineRule="auto"/>
              <w:ind w:firstLine="0" w:firstLineChars="0"/>
              <w:jc w:val="center"/>
              <w:rPr>
                <w:rFonts w:hint="eastAsia" w:ascii="Times New Roman" w:hAnsi="Times New Roman" w:eastAsia="方正黑体_GBK"/>
                <w:sz w:val="21"/>
                <w:szCs w:val="21"/>
              </w:rPr>
            </w:pPr>
            <w:r>
              <w:rPr>
                <w:rFonts w:hint="eastAsia" w:ascii="Times New Roman" w:hAnsi="Times New Roman" w:eastAsia="方正黑体_GBK"/>
                <w:sz w:val="21"/>
                <w:szCs w:val="21"/>
              </w:rPr>
              <w:t>二级指标</w:t>
            </w:r>
          </w:p>
        </w:tc>
        <w:tc>
          <w:tcPr>
            <w:tcW w:w="667" w:type="pct"/>
            <w:noWrap w:val="0"/>
            <w:vAlign w:val="center"/>
          </w:tcPr>
          <w:p w14:paraId="6E03C90E">
            <w:pPr>
              <w:suppressAutoHyphens/>
              <w:spacing w:line="240" w:lineRule="auto"/>
              <w:ind w:firstLine="0" w:firstLineChars="0"/>
              <w:jc w:val="center"/>
              <w:rPr>
                <w:rFonts w:hint="eastAsia" w:ascii="Times New Roman" w:hAnsi="Times New Roman" w:eastAsia="方正黑体_GBK"/>
                <w:sz w:val="21"/>
                <w:szCs w:val="21"/>
              </w:rPr>
            </w:pPr>
            <w:r>
              <w:rPr>
                <w:rFonts w:hint="eastAsia" w:ascii="Times New Roman" w:hAnsi="Times New Roman" w:eastAsia="方正黑体_GBK"/>
                <w:sz w:val="21"/>
                <w:szCs w:val="21"/>
              </w:rPr>
              <w:t>指标类型</w:t>
            </w:r>
          </w:p>
        </w:tc>
        <w:tc>
          <w:tcPr>
            <w:tcW w:w="580" w:type="pct"/>
            <w:noWrap w:val="0"/>
            <w:vAlign w:val="center"/>
          </w:tcPr>
          <w:p w14:paraId="129CE752">
            <w:pPr>
              <w:suppressAutoHyphens/>
              <w:spacing w:line="240" w:lineRule="auto"/>
              <w:ind w:firstLine="0" w:firstLineChars="0"/>
              <w:jc w:val="center"/>
              <w:rPr>
                <w:rFonts w:hint="eastAsia" w:ascii="Times New Roman" w:hAnsi="Times New Roman" w:eastAsia="方正黑体_GBK"/>
                <w:sz w:val="21"/>
                <w:szCs w:val="21"/>
              </w:rPr>
            </w:pPr>
            <w:r>
              <w:rPr>
                <w:rFonts w:hint="eastAsia" w:ascii="Times New Roman" w:hAnsi="Times New Roman" w:eastAsia="方正黑体_GBK"/>
                <w:sz w:val="21"/>
                <w:szCs w:val="21"/>
              </w:rPr>
              <w:t>单位</w:t>
            </w:r>
          </w:p>
        </w:tc>
        <w:tc>
          <w:tcPr>
            <w:tcW w:w="539" w:type="pct"/>
            <w:noWrap w:val="0"/>
            <w:vAlign w:val="center"/>
          </w:tcPr>
          <w:p w14:paraId="711E4CB3">
            <w:pPr>
              <w:suppressAutoHyphens/>
              <w:spacing w:line="240" w:lineRule="auto"/>
              <w:ind w:firstLine="0" w:firstLineChars="0"/>
              <w:jc w:val="center"/>
              <w:rPr>
                <w:rFonts w:ascii="Times New Roman" w:hAnsi="Times New Roman" w:eastAsia="方正黑体_GBK"/>
                <w:sz w:val="21"/>
                <w:szCs w:val="21"/>
              </w:rPr>
            </w:pPr>
            <w:r>
              <w:rPr>
                <w:rFonts w:hint="eastAsia" w:ascii="Times New Roman" w:hAnsi="Times New Roman" w:eastAsia="方正黑体_GBK"/>
                <w:sz w:val="21"/>
                <w:szCs w:val="21"/>
              </w:rPr>
              <w:t>2024年指标值</w:t>
            </w:r>
          </w:p>
        </w:tc>
        <w:tc>
          <w:tcPr>
            <w:tcW w:w="863" w:type="pct"/>
            <w:noWrap w:val="0"/>
            <w:vAlign w:val="center"/>
          </w:tcPr>
          <w:p w14:paraId="7639C879">
            <w:pPr>
              <w:suppressAutoHyphens/>
              <w:spacing w:line="240" w:lineRule="auto"/>
              <w:ind w:firstLine="0" w:firstLineChars="0"/>
              <w:jc w:val="center"/>
              <w:rPr>
                <w:rFonts w:hint="eastAsia" w:ascii="Times New Roman" w:hAnsi="Times New Roman" w:eastAsia="方正黑体_GBK"/>
                <w:sz w:val="21"/>
                <w:szCs w:val="21"/>
              </w:rPr>
            </w:pPr>
            <w:r>
              <w:rPr>
                <w:rFonts w:hint="eastAsia" w:ascii="Times New Roman" w:hAnsi="Times New Roman" w:eastAsia="方正黑体_GBK"/>
                <w:sz w:val="21"/>
                <w:szCs w:val="21"/>
              </w:rPr>
              <w:t>指标特殊情况说明</w:t>
            </w:r>
          </w:p>
        </w:tc>
      </w:tr>
      <w:tr w14:paraId="6349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30" w:type="pct"/>
            <w:vMerge w:val="restart"/>
            <w:noWrap w:val="0"/>
            <w:vAlign w:val="center"/>
          </w:tcPr>
          <w:p w14:paraId="5F0111B7">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产业发展</w:t>
            </w:r>
          </w:p>
        </w:tc>
        <w:tc>
          <w:tcPr>
            <w:tcW w:w="338" w:type="pct"/>
            <w:noWrap w:val="0"/>
            <w:vAlign w:val="center"/>
          </w:tcPr>
          <w:p w14:paraId="5CE0B083">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1</w:t>
            </w:r>
          </w:p>
        </w:tc>
        <w:tc>
          <w:tcPr>
            <w:tcW w:w="1580" w:type="pct"/>
            <w:noWrap w:val="0"/>
            <w:vAlign w:val="center"/>
          </w:tcPr>
          <w:p w14:paraId="599A3636">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近三年工业总产值年均增长率</w:t>
            </w:r>
          </w:p>
        </w:tc>
        <w:tc>
          <w:tcPr>
            <w:tcW w:w="667" w:type="pct"/>
            <w:noWrap w:val="0"/>
            <w:vAlign w:val="center"/>
          </w:tcPr>
          <w:p w14:paraId="58761A60">
            <w:pPr>
              <w:suppressAutoHyphens/>
              <w:spacing w:line="240" w:lineRule="auto"/>
              <w:ind w:firstLine="0" w:firstLineChars="0"/>
              <w:jc w:val="both"/>
              <w:rPr>
                <w:rFonts w:hint="eastAsia" w:ascii="Times New Roman" w:hAnsi="Times New Roman" w:eastAsia="方正仿宋_GBK"/>
                <w:sz w:val="21"/>
                <w:szCs w:val="21"/>
              </w:rPr>
            </w:pPr>
            <w:r>
              <w:rPr>
                <w:rFonts w:hint="eastAsia" w:ascii="Times New Roman" w:hAnsi="Times New Roman" w:eastAsia="方正仿宋_GBK"/>
                <w:sz w:val="21"/>
                <w:szCs w:val="21"/>
              </w:rPr>
              <w:t>正向定量</w:t>
            </w:r>
          </w:p>
        </w:tc>
        <w:tc>
          <w:tcPr>
            <w:tcW w:w="580" w:type="pct"/>
            <w:noWrap w:val="0"/>
            <w:vAlign w:val="center"/>
          </w:tcPr>
          <w:p w14:paraId="6A8B6F93">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w:t>
            </w:r>
          </w:p>
        </w:tc>
        <w:tc>
          <w:tcPr>
            <w:tcW w:w="539" w:type="pct"/>
            <w:noWrap w:val="0"/>
            <w:vAlign w:val="center"/>
          </w:tcPr>
          <w:p w14:paraId="7E21E5DC">
            <w:pPr>
              <w:suppressAutoHyphens/>
              <w:spacing w:line="240" w:lineRule="auto"/>
              <w:ind w:firstLine="0" w:firstLineChars="0"/>
              <w:jc w:val="center"/>
              <w:rPr>
                <w:rFonts w:hint="eastAsia" w:ascii="Times New Roman" w:hAnsi="Times New Roman" w:eastAsia="方正仿宋_GBK"/>
                <w:sz w:val="21"/>
                <w:szCs w:val="21"/>
              </w:rPr>
            </w:pPr>
          </w:p>
        </w:tc>
        <w:tc>
          <w:tcPr>
            <w:tcW w:w="863" w:type="pct"/>
            <w:noWrap w:val="0"/>
            <w:vAlign w:val="center"/>
          </w:tcPr>
          <w:p w14:paraId="1DBDEF86">
            <w:pPr>
              <w:suppressAutoHyphens/>
              <w:spacing w:line="240" w:lineRule="auto"/>
              <w:ind w:firstLine="0" w:firstLineChars="0"/>
              <w:jc w:val="center"/>
              <w:rPr>
                <w:rFonts w:hint="eastAsia" w:ascii="Times New Roman" w:hAnsi="Times New Roman" w:eastAsia="方正仿宋_GBK"/>
                <w:sz w:val="21"/>
                <w:szCs w:val="21"/>
              </w:rPr>
            </w:pPr>
          </w:p>
        </w:tc>
      </w:tr>
      <w:tr w14:paraId="6702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30" w:type="pct"/>
            <w:vMerge w:val="continue"/>
            <w:noWrap w:val="0"/>
            <w:vAlign w:val="center"/>
          </w:tcPr>
          <w:p w14:paraId="0B531D8A">
            <w:pPr>
              <w:suppressAutoHyphens/>
              <w:spacing w:line="240" w:lineRule="auto"/>
              <w:ind w:firstLine="0" w:firstLineChars="0"/>
              <w:jc w:val="center"/>
              <w:rPr>
                <w:rFonts w:hint="eastAsia" w:ascii="Times New Roman" w:hAnsi="Times New Roman" w:eastAsia="方正仿宋_GBK"/>
                <w:sz w:val="21"/>
                <w:szCs w:val="21"/>
              </w:rPr>
            </w:pPr>
          </w:p>
        </w:tc>
        <w:tc>
          <w:tcPr>
            <w:tcW w:w="338" w:type="pct"/>
            <w:noWrap w:val="0"/>
            <w:vAlign w:val="center"/>
          </w:tcPr>
          <w:p w14:paraId="4D68DAB8">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2</w:t>
            </w:r>
          </w:p>
        </w:tc>
        <w:tc>
          <w:tcPr>
            <w:tcW w:w="1580" w:type="pct"/>
            <w:noWrap w:val="0"/>
            <w:vAlign w:val="center"/>
          </w:tcPr>
          <w:p w14:paraId="601CE7A9">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省以上绿色工厂总产值占园区工业总产值比例</w:t>
            </w:r>
          </w:p>
        </w:tc>
        <w:tc>
          <w:tcPr>
            <w:tcW w:w="667" w:type="pct"/>
            <w:noWrap w:val="0"/>
            <w:vAlign w:val="center"/>
          </w:tcPr>
          <w:p w14:paraId="3448BFE4">
            <w:pPr>
              <w:suppressAutoHyphens/>
              <w:spacing w:line="240" w:lineRule="auto"/>
              <w:ind w:firstLine="0" w:firstLineChars="0"/>
              <w:jc w:val="both"/>
              <w:rPr>
                <w:rFonts w:hint="eastAsia" w:ascii="Times New Roman" w:hAnsi="Times New Roman" w:eastAsia="方正仿宋_GBK"/>
                <w:sz w:val="21"/>
                <w:szCs w:val="21"/>
              </w:rPr>
            </w:pPr>
            <w:r>
              <w:rPr>
                <w:rFonts w:hint="eastAsia" w:ascii="Times New Roman" w:hAnsi="Times New Roman" w:eastAsia="方正仿宋_GBK"/>
                <w:sz w:val="21"/>
                <w:szCs w:val="21"/>
              </w:rPr>
              <w:t>正向定量</w:t>
            </w:r>
          </w:p>
        </w:tc>
        <w:tc>
          <w:tcPr>
            <w:tcW w:w="580" w:type="pct"/>
            <w:noWrap w:val="0"/>
            <w:vAlign w:val="center"/>
          </w:tcPr>
          <w:p w14:paraId="3F5AD4B5">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w:t>
            </w:r>
          </w:p>
        </w:tc>
        <w:tc>
          <w:tcPr>
            <w:tcW w:w="539" w:type="pct"/>
            <w:noWrap w:val="0"/>
            <w:vAlign w:val="center"/>
          </w:tcPr>
          <w:p w14:paraId="20E7B992">
            <w:pPr>
              <w:suppressAutoHyphens/>
              <w:spacing w:line="240" w:lineRule="auto"/>
              <w:ind w:firstLine="0" w:firstLineChars="0"/>
              <w:jc w:val="center"/>
              <w:rPr>
                <w:rFonts w:hint="eastAsia" w:ascii="Times New Roman" w:hAnsi="Times New Roman" w:eastAsia="方正仿宋_GBK"/>
                <w:sz w:val="21"/>
                <w:szCs w:val="21"/>
              </w:rPr>
            </w:pPr>
          </w:p>
        </w:tc>
        <w:tc>
          <w:tcPr>
            <w:tcW w:w="863" w:type="pct"/>
            <w:noWrap w:val="0"/>
            <w:vAlign w:val="center"/>
          </w:tcPr>
          <w:p w14:paraId="3F2129FB">
            <w:pPr>
              <w:suppressAutoHyphens/>
              <w:spacing w:line="240" w:lineRule="auto"/>
              <w:ind w:firstLine="0" w:firstLineChars="0"/>
              <w:jc w:val="center"/>
              <w:rPr>
                <w:rFonts w:hint="eastAsia" w:ascii="Times New Roman" w:hAnsi="Times New Roman" w:eastAsia="方正仿宋_GBK"/>
                <w:sz w:val="21"/>
                <w:szCs w:val="21"/>
              </w:rPr>
            </w:pPr>
          </w:p>
        </w:tc>
      </w:tr>
      <w:tr w14:paraId="5265F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30" w:type="pct"/>
            <w:vMerge w:val="continue"/>
            <w:noWrap w:val="0"/>
            <w:vAlign w:val="center"/>
          </w:tcPr>
          <w:p w14:paraId="21C18C70">
            <w:pPr>
              <w:suppressAutoHyphens/>
              <w:spacing w:line="240" w:lineRule="auto"/>
              <w:ind w:firstLine="0" w:firstLineChars="0"/>
              <w:jc w:val="center"/>
              <w:rPr>
                <w:rFonts w:hint="eastAsia" w:ascii="Times New Roman" w:hAnsi="Times New Roman" w:eastAsia="方正仿宋_GBK"/>
                <w:sz w:val="21"/>
                <w:szCs w:val="21"/>
              </w:rPr>
            </w:pPr>
          </w:p>
        </w:tc>
        <w:tc>
          <w:tcPr>
            <w:tcW w:w="338" w:type="pct"/>
            <w:noWrap w:val="0"/>
            <w:vAlign w:val="center"/>
          </w:tcPr>
          <w:p w14:paraId="673363EA">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3</w:t>
            </w:r>
          </w:p>
        </w:tc>
        <w:tc>
          <w:tcPr>
            <w:tcW w:w="1580" w:type="pct"/>
            <w:noWrap w:val="0"/>
            <w:vAlign w:val="center"/>
          </w:tcPr>
          <w:p w14:paraId="56257A9F">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高新技术企业工业总产值占园区工业总产值比例</w:t>
            </w:r>
          </w:p>
        </w:tc>
        <w:tc>
          <w:tcPr>
            <w:tcW w:w="667" w:type="pct"/>
            <w:noWrap w:val="0"/>
            <w:vAlign w:val="center"/>
          </w:tcPr>
          <w:p w14:paraId="6B89FEE8">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正向定量</w:t>
            </w:r>
          </w:p>
        </w:tc>
        <w:tc>
          <w:tcPr>
            <w:tcW w:w="580" w:type="pct"/>
            <w:noWrap w:val="0"/>
            <w:vAlign w:val="center"/>
          </w:tcPr>
          <w:p w14:paraId="59BCFEB5">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w:t>
            </w:r>
          </w:p>
        </w:tc>
        <w:tc>
          <w:tcPr>
            <w:tcW w:w="539" w:type="pct"/>
            <w:noWrap w:val="0"/>
            <w:vAlign w:val="center"/>
          </w:tcPr>
          <w:p w14:paraId="09AA640A">
            <w:pPr>
              <w:suppressAutoHyphens/>
              <w:spacing w:line="240" w:lineRule="auto"/>
              <w:ind w:firstLine="0" w:firstLineChars="0"/>
              <w:jc w:val="center"/>
              <w:rPr>
                <w:rFonts w:hint="eastAsia" w:ascii="Times New Roman" w:hAnsi="Times New Roman" w:eastAsia="方正仿宋_GBK"/>
                <w:sz w:val="21"/>
                <w:szCs w:val="21"/>
              </w:rPr>
            </w:pPr>
          </w:p>
        </w:tc>
        <w:tc>
          <w:tcPr>
            <w:tcW w:w="863" w:type="pct"/>
            <w:noWrap w:val="0"/>
            <w:vAlign w:val="center"/>
          </w:tcPr>
          <w:p w14:paraId="02B8FE3D">
            <w:pPr>
              <w:suppressAutoHyphens/>
              <w:spacing w:line="240" w:lineRule="auto"/>
              <w:ind w:firstLine="0" w:firstLineChars="0"/>
              <w:jc w:val="center"/>
              <w:rPr>
                <w:rFonts w:hint="eastAsia" w:ascii="Times New Roman" w:hAnsi="Times New Roman" w:eastAsia="方正仿宋_GBK"/>
                <w:sz w:val="21"/>
                <w:szCs w:val="21"/>
              </w:rPr>
            </w:pPr>
          </w:p>
        </w:tc>
      </w:tr>
      <w:tr w14:paraId="339A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30" w:type="pct"/>
            <w:vMerge w:val="restart"/>
            <w:noWrap w:val="0"/>
            <w:vAlign w:val="center"/>
          </w:tcPr>
          <w:p w14:paraId="08342221">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能源利用</w:t>
            </w:r>
          </w:p>
        </w:tc>
        <w:tc>
          <w:tcPr>
            <w:tcW w:w="338" w:type="pct"/>
            <w:noWrap w:val="0"/>
            <w:vAlign w:val="center"/>
          </w:tcPr>
          <w:p w14:paraId="28A3120A">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4</w:t>
            </w:r>
          </w:p>
        </w:tc>
        <w:tc>
          <w:tcPr>
            <w:tcW w:w="1580" w:type="pct"/>
            <w:noWrap w:val="0"/>
            <w:vAlign w:val="center"/>
          </w:tcPr>
          <w:p w14:paraId="172D26F8">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能源产出率</w:t>
            </w:r>
          </w:p>
        </w:tc>
        <w:tc>
          <w:tcPr>
            <w:tcW w:w="667" w:type="pct"/>
            <w:noWrap w:val="0"/>
            <w:vAlign w:val="center"/>
          </w:tcPr>
          <w:p w14:paraId="31F37CC0">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正向定量</w:t>
            </w:r>
          </w:p>
        </w:tc>
        <w:tc>
          <w:tcPr>
            <w:tcW w:w="580" w:type="pct"/>
            <w:noWrap w:val="0"/>
            <w:vAlign w:val="center"/>
          </w:tcPr>
          <w:p w14:paraId="08107613">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万元/tce</w:t>
            </w:r>
          </w:p>
        </w:tc>
        <w:tc>
          <w:tcPr>
            <w:tcW w:w="539" w:type="pct"/>
            <w:noWrap w:val="0"/>
            <w:vAlign w:val="center"/>
          </w:tcPr>
          <w:p w14:paraId="6425DBA0">
            <w:pPr>
              <w:suppressAutoHyphens/>
              <w:spacing w:line="240" w:lineRule="auto"/>
              <w:ind w:firstLine="0" w:firstLineChars="0"/>
              <w:jc w:val="center"/>
              <w:rPr>
                <w:rFonts w:hint="eastAsia" w:ascii="Times New Roman" w:hAnsi="Times New Roman" w:eastAsia="方正仿宋_GBK"/>
                <w:sz w:val="21"/>
                <w:szCs w:val="21"/>
              </w:rPr>
            </w:pPr>
          </w:p>
        </w:tc>
        <w:tc>
          <w:tcPr>
            <w:tcW w:w="863" w:type="pct"/>
            <w:noWrap w:val="0"/>
            <w:vAlign w:val="center"/>
          </w:tcPr>
          <w:p w14:paraId="1B4D25AC">
            <w:pPr>
              <w:suppressAutoHyphens/>
              <w:spacing w:line="240" w:lineRule="auto"/>
              <w:ind w:firstLine="0" w:firstLineChars="0"/>
              <w:jc w:val="center"/>
              <w:rPr>
                <w:rFonts w:hint="eastAsia" w:ascii="Times New Roman" w:hAnsi="Times New Roman" w:eastAsia="方正仿宋_GBK"/>
                <w:sz w:val="21"/>
                <w:szCs w:val="21"/>
              </w:rPr>
            </w:pPr>
          </w:p>
        </w:tc>
      </w:tr>
      <w:tr w14:paraId="6194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30" w:type="pct"/>
            <w:vMerge w:val="continue"/>
            <w:noWrap w:val="0"/>
            <w:vAlign w:val="center"/>
          </w:tcPr>
          <w:p w14:paraId="5A34ACED">
            <w:pPr>
              <w:suppressAutoHyphens/>
              <w:spacing w:line="240" w:lineRule="auto"/>
              <w:ind w:firstLine="0" w:firstLineChars="0"/>
              <w:jc w:val="center"/>
              <w:rPr>
                <w:rFonts w:hint="eastAsia" w:ascii="Times New Roman" w:hAnsi="Times New Roman" w:eastAsia="方正仿宋_GBK"/>
                <w:sz w:val="21"/>
                <w:szCs w:val="21"/>
              </w:rPr>
            </w:pPr>
          </w:p>
        </w:tc>
        <w:tc>
          <w:tcPr>
            <w:tcW w:w="338" w:type="pct"/>
            <w:noWrap w:val="0"/>
            <w:vAlign w:val="center"/>
          </w:tcPr>
          <w:p w14:paraId="226F7F1A">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5</w:t>
            </w:r>
          </w:p>
        </w:tc>
        <w:tc>
          <w:tcPr>
            <w:tcW w:w="1580" w:type="pct"/>
            <w:noWrap w:val="0"/>
            <w:vAlign w:val="center"/>
          </w:tcPr>
          <w:p w14:paraId="162843EE">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可再生能源利用率</w:t>
            </w:r>
          </w:p>
        </w:tc>
        <w:tc>
          <w:tcPr>
            <w:tcW w:w="667" w:type="pct"/>
            <w:noWrap w:val="0"/>
            <w:vAlign w:val="center"/>
          </w:tcPr>
          <w:p w14:paraId="789C6959">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正向定量</w:t>
            </w:r>
          </w:p>
        </w:tc>
        <w:tc>
          <w:tcPr>
            <w:tcW w:w="580" w:type="pct"/>
            <w:noWrap w:val="0"/>
            <w:vAlign w:val="center"/>
          </w:tcPr>
          <w:p w14:paraId="0BD06F02">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w:t>
            </w:r>
          </w:p>
        </w:tc>
        <w:tc>
          <w:tcPr>
            <w:tcW w:w="539" w:type="pct"/>
            <w:noWrap w:val="0"/>
            <w:vAlign w:val="center"/>
          </w:tcPr>
          <w:p w14:paraId="7A2C4756">
            <w:pPr>
              <w:suppressAutoHyphens/>
              <w:spacing w:line="240" w:lineRule="auto"/>
              <w:ind w:firstLine="0" w:firstLineChars="0"/>
              <w:jc w:val="center"/>
              <w:rPr>
                <w:rFonts w:hint="eastAsia" w:ascii="Times New Roman" w:hAnsi="Times New Roman" w:eastAsia="方正仿宋_GBK"/>
                <w:sz w:val="21"/>
                <w:szCs w:val="21"/>
              </w:rPr>
            </w:pPr>
          </w:p>
        </w:tc>
        <w:tc>
          <w:tcPr>
            <w:tcW w:w="863" w:type="pct"/>
            <w:noWrap w:val="0"/>
            <w:vAlign w:val="center"/>
          </w:tcPr>
          <w:p w14:paraId="47218FEC">
            <w:pPr>
              <w:suppressAutoHyphens/>
              <w:spacing w:line="240" w:lineRule="auto"/>
              <w:ind w:firstLine="0" w:firstLineChars="0"/>
              <w:jc w:val="center"/>
              <w:rPr>
                <w:rFonts w:hint="eastAsia" w:ascii="Times New Roman" w:hAnsi="Times New Roman" w:eastAsia="方正仿宋_GBK"/>
                <w:sz w:val="21"/>
                <w:szCs w:val="21"/>
              </w:rPr>
            </w:pPr>
          </w:p>
        </w:tc>
      </w:tr>
      <w:tr w14:paraId="224C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30" w:type="pct"/>
            <w:vMerge w:val="continue"/>
            <w:noWrap w:val="0"/>
            <w:vAlign w:val="center"/>
          </w:tcPr>
          <w:p w14:paraId="4D4C22DF">
            <w:pPr>
              <w:suppressAutoHyphens/>
              <w:spacing w:line="240" w:lineRule="auto"/>
              <w:ind w:firstLine="0" w:firstLineChars="0"/>
              <w:jc w:val="center"/>
              <w:rPr>
                <w:rFonts w:hint="eastAsia" w:ascii="Times New Roman" w:hAnsi="Times New Roman" w:eastAsia="方正仿宋_GBK"/>
                <w:sz w:val="21"/>
                <w:szCs w:val="21"/>
              </w:rPr>
            </w:pPr>
          </w:p>
        </w:tc>
        <w:tc>
          <w:tcPr>
            <w:tcW w:w="338" w:type="pct"/>
            <w:noWrap w:val="0"/>
            <w:vAlign w:val="center"/>
          </w:tcPr>
          <w:p w14:paraId="4C1C1AD0">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6</w:t>
            </w:r>
          </w:p>
        </w:tc>
        <w:tc>
          <w:tcPr>
            <w:tcW w:w="1580" w:type="pct"/>
            <w:noWrap w:val="0"/>
            <w:vAlign w:val="center"/>
          </w:tcPr>
          <w:p w14:paraId="354DF93A">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单位产品能耗达到2级以上企业综合能源消耗占比</w:t>
            </w:r>
          </w:p>
        </w:tc>
        <w:tc>
          <w:tcPr>
            <w:tcW w:w="667" w:type="pct"/>
            <w:noWrap w:val="0"/>
            <w:vAlign w:val="center"/>
          </w:tcPr>
          <w:p w14:paraId="55AB2F38">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正向定量</w:t>
            </w:r>
          </w:p>
        </w:tc>
        <w:tc>
          <w:tcPr>
            <w:tcW w:w="580" w:type="pct"/>
            <w:noWrap w:val="0"/>
            <w:vAlign w:val="center"/>
          </w:tcPr>
          <w:p w14:paraId="08D298DE">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w:t>
            </w:r>
          </w:p>
        </w:tc>
        <w:tc>
          <w:tcPr>
            <w:tcW w:w="539" w:type="pct"/>
            <w:noWrap w:val="0"/>
            <w:vAlign w:val="center"/>
          </w:tcPr>
          <w:p w14:paraId="29400F64">
            <w:pPr>
              <w:suppressAutoHyphens/>
              <w:spacing w:line="240" w:lineRule="auto"/>
              <w:ind w:firstLine="0" w:firstLineChars="0"/>
              <w:jc w:val="center"/>
              <w:rPr>
                <w:rFonts w:hint="eastAsia" w:ascii="Times New Roman" w:hAnsi="Times New Roman" w:eastAsia="方正仿宋_GBK"/>
                <w:sz w:val="21"/>
                <w:szCs w:val="21"/>
              </w:rPr>
            </w:pPr>
          </w:p>
        </w:tc>
        <w:tc>
          <w:tcPr>
            <w:tcW w:w="863" w:type="pct"/>
            <w:noWrap w:val="0"/>
            <w:vAlign w:val="center"/>
          </w:tcPr>
          <w:p w14:paraId="5BEBA156">
            <w:pPr>
              <w:suppressAutoHyphens/>
              <w:spacing w:line="240" w:lineRule="auto"/>
              <w:ind w:firstLine="0" w:firstLineChars="0"/>
              <w:jc w:val="center"/>
              <w:rPr>
                <w:rFonts w:hint="eastAsia" w:ascii="Times New Roman" w:hAnsi="Times New Roman" w:eastAsia="方正仿宋_GBK"/>
                <w:sz w:val="21"/>
                <w:szCs w:val="21"/>
              </w:rPr>
            </w:pPr>
          </w:p>
        </w:tc>
      </w:tr>
      <w:tr w14:paraId="6F70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30" w:type="pct"/>
            <w:vMerge w:val="restart"/>
            <w:noWrap w:val="0"/>
            <w:vAlign w:val="center"/>
          </w:tcPr>
          <w:p w14:paraId="4BCED3CB">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资源利用</w:t>
            </w:r>
          </w:p>
        </w:tc>
        <w:tc>
          <w:tcPr>
            <w:tcW w:w="338" w:type="pct"/>
            <w:noWrap w:val="0"/>
            <w:vAlign w:val="center"/>
          </w:tcPr>
          <w:p w14:paraId="7A35A4DF">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7</w:t>
            </w:r>
          </w:p>
        </w:tc>
        <w:tc>
          <w:tcPr>
            <w:tcW w:w="1580" w:type="pct"/>
            <w:noWrap w:val="0"/>
            <w:vAlign w:val="center"/>
          </w:tcPr>
          <w:p w14:paraId="2F5F6BE3">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水资源产出率</w:t>
            </w:r>
          </w:p>
        </w:tc>
        <w:tc>
          <w:tcPr>
            <w:tcW w:w="667" w:type="pct"/>
            <w:noWrap w:val="0"/>
            <w:vAlign w:val="center"/>
          </w:tcPr>
          <w:p w14:paraId="0F0B948A">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正向定量</w:t>
            </w:r>
          </w:p>
        </w:tc>
        <w:tc>
          <w:tcPr>
            <w:tcW w:w="580" w:type="pct"/>
            <w:noWrap w:val="0"/>
            <w:vAlign w:val="center"/>
          </w:tcPr>
          <w:p w14:paraId="61E8B5B0">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元/m</w:t>
            </w:r>
            <w:r>
              <w:rPr>
                <w:rFonts w:hint="eastAsia" w:ascii="Times New Roman" w:hAnsi="Times New Roman" w:eastAsia="方正仿宋_GBK"/>
                <w:sz w:val="21"/>
                <w:szCs w:val="21"/>
                <w:vertAlign w:val="superscript"/>
              </w:rPr>
              <w:t>3</w:t>
            </w:r>
          </w:p>
        </w:tc>
        <w:tc>
          <w:tcPr>
            <w:tcW w:w="539" w:type="pct"/>
            <w:noWrap w:val="0"/>
            <w:vAlign w:val="center"/>
          </w:tcPr>
          <w:p w14:paraId="204D3299">
            <w:pPr>
              <w:suppressAutoHyphens/>
              <w:spacing w:line="240" w:lineRule="auto"/>
              <w:ind w:firstLine="0" w:firstLineChars="0"/>
              <w:jc w:val="center"/>
              <w:rPr>
                <w:rFonts w:hint="eastAsia" w:ascii="Times New Roman" w:hAnsi="Times New Roman" w:eastAsia="方正仿宋_GBK"/>
                <w:sz w:val="21"/>
                <w:szCs w:val="21"/>
              </w:rPr>
            </w:pPr>
          </w:p>
        </w:tc>
        <w:tc>
          <w:tcPr>
            <w:tcW w:w="863" w:type="pct"/>
            <w:noWrap w:val="0"/>
            <w:vAlign w:val="center"/>
          </w:tcPr>
          <w:p w14:paraId="2B2A3CF6">
            <w:pPr>
              <w:suppressAutoHyphens/>
              <w:spacing w:line="240" w:lineRule="auto"/>
              <w:ind w:firstLine="0" w:firstLineChars="0"/>
              <w:jc w:val="center"/>
              <w:rPr>
                <w:rFonts w:hint="eastAsia" w:ascii="Times New Roman" w:hAnsi="Times New Roman" w:eastAsia="方正仿宋_GBK"/>
                <w:sz w:val="21"/>
                <w:szCs w:val="21"/>
              </w:rPr>
            </w:pPr>
          </w:p>
        </w:tc>
      </w:tr>
      <w:tr w14:paraId="2997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30" w:type="pct"/>
            <w:vMerge w:val="continue"/>
            <w:noWrap w:val="0"/>
            <w:vAlign w:val="center"/>
          </w:tcPr>
          <w:p w14:paraId="76892BAF">
            <w:pPr>
              <w:suppressAutoHyphens/>
              <w:spacing w:line="240" w:lineRule="auto"/>
              <w:ind w:firstLine="0" w:firstLineChars="0"/>
              <w:jc w:val="center"/>
              <w:rPr>
                <w:rFonts w:hint="eastAsia" w:ascii="Times New Roman" w:hAnsi="Times New Roman" w:eastAsia="方正仿宋_GBK"/>
                <w:sz w:val="21"/>
                <w:szCs w:val="21"/>
              </w:rPr>
            </w:pPr>
          </w:p>
        </w:tc>
        <w:tc>
          <w:tcPr>
            <w:tcW w:w="338" w:type="pct"/>
            <w:noWrap w:val="0"/>
            <w:vAlign w:val="center"/>
          </w:tcPr>
          <w:p w14:paraId="5AE27A41">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8</w:t>
            </w:r>
          </w:p>
        </w:tc>
        <w:tc>
          <w:tcPr>
            <w:tcW w:w="1580" w:type="pct"/>
            <w:noWrap w:val="0"/>
            <w:vAlign w:val="center"/>
          </w:tcPr>
          <w:p w14:paraId="1AD37D7E">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土地资源产出率</w:t>
            </w:r>
          </w:p>
        </w:tc>
        <w:tc>
          <w:tcPr>
            <w:tcW w:w="667" w:type="pct"/>
            <w:noWrap w:val="0"/>
            <w:vAlign w:val="center"/>
          </w:tcPr>
          <w:p w14:paraId="0C240626">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正向定量</w:t>
            </w:r>
          </w:p>
        </w:tc>
        <w:tc>
          <w:tcPr>
            <w:tcW w:w="580" w:type="pct"/>
            <w:noWrap w:val="0"/>
            <w:vAlign w:val="center"/>
          </w:tcPr>
          <w:p w14:paraId="65B70ECC">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亿元/km</w:t>
            </w:r>
            <w:r>
              <w:rPr>
                <w:rFonts w:hint="eastAsia" w:ascii="Times New Roman" w:hAnsi="Times New Roman" w:eastAsia="方正仿宋_GBK"/>
                <w:sz w:val="21"/>
                <w:szCs w:val="21"/>
                <w:vertAlign w:val="superscript"/>
              </w:rPr>
              <w:t>2</w:t>
            </w:r>
          </w:p>
        </w:tc>
        <w:tc>
          <w:tcPr>
            <w:tcW w:w="539" w:type="pct"/>
            <w:noWrap w:val="0"/>
            <w:vAlign w:val="center"/>
          </w:tcPr>
          <w:p w14:paraId="29315491">
            <w:pPr>
              <w:suppressAutoHyphens/>
              <w:spacing w:line="240" w:lineRule="auto"/>
              <w:ind w:firstLine="0" w:firstLineChars="0"/>
              <w:jc w:val="center"/>
              <w:rPr>
                <w:rFonts w:hint="eastAsia" w:ascii="Times New Roman" w:hAnsi="Times New Roman" w:eastAsia="方正仿宋_GBK"/>
                <w:sz w:val="21"/>
                <w:szCs w:val="21"/>
              </w:rPr>
            </w:pPr>
          </w:p>
        </w:tc>
        <w:tc>
          <w:tcPr>
            <w:tcW w:w="863" w:type="pct"/>
            <w:noWrap w:val="0"/>
            <w:vAlign w:val="center"/>
          </w:tcPr>
          <w:p w14:paraId="056A585F">
            <w:pPr>
              <w:suppressAutoHyphens/>
              <w:spacing w:line="240" w:lineRule="auto"/>
              <w:ind w:firstLine="0" w:firstLineChars="0"/>
              <w:jc w:val="center"/>
              <w:rPr>
                <w:rFonts w:hint="eastAsia" w:ascii="Times New Roman" w:hAnsi="Times New Roman" w:eastAsia="方正仿宋_GBK"/>
                <w:sz w:val="21"/>
                <w:szCs w:val="21"/>
              </w:rPr>
            </w:pPr>
          </w:p>
        </w:tc>
      </w:tr>
      <w:tr w14:paraId="4595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30" w:type="pct"/>
            <w:vMerge w:val="continue"/>
            <w:noWrap w:val="0"/>
            <w:vAlign w:val="center"/>
          </w:tcPr>
          <w:p w14:paraId="790B6A51">
            <w:pPr>
              <w:suppressAutoHyphens/>
              <w:spacing w:line="240" w:lineRule="auto"/>
              <w:ind w:firstLine="0" w:firstLineChars="0"/>
              <w:jc w:val="center"/>
              <w:rPr>
                <w:rFonts w:hint="eastAsia" w:ascii="Times New Roman" w:hAnsi="Times New Roman" w:eastAsia="方正仿宋_GBK"/>
                <w:sz w:val="21"/>
                <w:szCs w:val="21"/>
              </w:rPr>
            </w:pPr>
          </w:p>
        </w:tc>
        <w:tc>
          <w:tcPr>
            <w:tcW w:w="338" w:type="pct"/>
            <w:noWrap w:val="0"/>
            <w:vAlign w:val="center"/>
          </w:tcPr>
          <w:p w14:paraId="06FFB86A">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9</w:t>
            </w:r>
          </w:p>
        </w:tc>
        <w:tc>
          <w:tcPr>
            <w:tcW w:w="1580" w:type="pct"/>
            <w:noWrap w:val="0"/>
            <w:vAlign w:val="center"/>
          </w:tcPr>
          <w:p w14:paraId="1BB41A63">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一般工业固体废弃物综合利用率</w:t>
            </w:r>
          </w:p>
        </w:tc>
        <w:tc>
          <w:tcPr>
            <w:tcW w:w="667" w:type="pct"/>
            <w:noWrap w:val="0"/>
            <w:vAlign w:val="center"/>
          </w:tcPr>
          <w:p w14:paraId="3293B3D9">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正向定量</w:t>
            </w:r>
          </w:p>
        </w:tc>
        <w:tc>
          <w:tcPr>
            <w:tcW w:w="580" w:type="pct"/>
            <w:noWrap w:val="0"/>
            <w:vAlign w:val="center"/>
          </w:tcPr>
          <w:p w14:paraId="26E29850">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w:t>
            </w:r>
          </w:p>
        </w:tc>
        <w:tc>
          <w:tcPr>
            <w:tcW w:w="539" w:type="pct"/>
            <w:noWrap w:val="0"/>
            <w:vAlign w:val="center"/>
          </w:tcPr>
          <w:p w14:paraId="15AFFF37">
            <w:pPr>
              <w:suppressAutoHyphens/>
              <w:spacing w:line="240" w:lineRule="auto"/>
              <w:ind w:firstLine="0" w:firstLineChars="0"/>
              <w:jc w:val="center"/>
              <w:rPr>
                <w:rFonts w:hint="eastAsia" w:ascii="Times New Roman" w:hAnsi="Times New Roman" w:eastAsia="方正仿宋_GBK"/>
                <w:sz w:val="21"/>
                <w:szCs w:val="21"/>
              </w:rPr>
            </w:pPr>
          </w:p>
        </w:tc>
        <w:tc>
          <w:tcPr>
            <w:tcW w:w="863" w:type="pct"/>
            <w:noWrap w:val="0"/>
            <w:vAlign w:val="center"/>
          </w:tcPr>
          <w:p w14:paraId="468EDB52">
            <w:pPr>
              <w:suppressAutoHyphens/>
              <w:spacing w:line="240" w:lineRule="auto"/>
              <w:ind w:firstLine="0" w:firstLineChars="0"/>
              <w:jc w:val="center"/>
              <w:rPr>
                <w:rFonts w:hint="eastAsia" w:ascii="Times New Roman" w:hAnsi="Times New Roman" w:eastAsia="方正仿宋_GBK"/>
                <w:sz w:val="21"/>
                <w:szCs w:val="21"/>
              </w:rPr>
            </w:pPr>
          </w:p>
        </w:tc>
      </w:tr>
      <w:tr w14:paraId="571D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30" w:type="pct"/>
            <w:vMerge w:val="restart"/>
            <w:noWrap w:val="0"/>
            <w:vAlign w:val="center"/>
          </w:tcPr>
          <w:p w14:paraId="0111291A">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基础设施</w:t>
            </w:r>
          </w:p>
        </w:tc>
        <w:tc>
          <w:tcPr>
            <w:tcW w:w="338" w:type="pct"/>
            <w:noWrap w:val="0"/>
            <w:vAlign w:val="center"/>
          </w:tcPr>
          <w:p w14:paraId="38B0D6B5">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10</w:t>
            </w:r>
          </w:p>
        </w:tc>
        <w:tc>
          <w:tcPr>
            <w:tcW w:w="1580" w:type="pct"/>
            <w:noWrap w:val="0"/>
            <w:vAlign w:val="center"/>
          </w:tcPr>
          <w:p w14:paraId="28CD1640">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新建工业建筑中绿色建筑的比例</w:t>
            </w:r>
          </w:p>
        </w:tc>
        <w:tc>
          <w:tcPr>
            <w:tcW w:w="667" w:type="pct"/>
            <w:noWrap w:val="0"/>
            <w:vAlign w:val="center"/>
          </w:tcPr>
          <w:p w14:paraId="4543588E">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正向定量</w:t>
            </w:r>
          </w:p>
        </w:tc>
        <w:tc>
          <w:tcPr>
            <w:tcW w:w="580" w:type="pct"/>
            <w:noWrap w:val="0"/>
            <w:vAlign w:val="center"/>
          </w:tcPr>
          <w:p w14:paraId="245C7524">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w:t>
            </w:r>
          </w:p>
        </w:tc>
        <w:tc>
          <w:tcPr>
            <w:tcW w:w="539" w:type="pct"/>
            <w:noWrap w:val="0"/>
            <w:vAlign w:val="center"/>
          </w:tcPr>
          <w:p w14:paraId="2F5351A1">
            <w:pPr>
              <w:suppressAutoHyphens/>
              <w:spacing w:line="240" w:lineRule="auto"/>
              <w:ind w:firstLine="0" w:firstLineChars="0"/>
              <w:jc w:val="center"/>
              <w:rPr>
                <w:rFonts w:hint="eastAsia" w:ascii="Times New Roman" w:hAnsi="Times New Roman" w:eastAsia="方正仿宋_GBK"/>
                <w:sz w:val="21"/>
                <w:szCs w:val="21"/>
              </w:rPr>
            </w:pPr>
          </w:p>
        </w:tc>
        <w:tc>
          <w:tcPr>
            <w:tcW w:w="863" w:type="pct"/>
            <w:noWrap w:val="0"/>
            <w:vAlign w:val="center"/>
          </w:tcPr>
          <w:p w14:paraId="1934E699">
            <w:pPr>
              <w:suppressAutoHyphens/>
              <w:spacing w:line="240" w:lineRule="auto"/>
              <w:ind w:firstLine="0" w:firstLineChars="0"/>
              <w:jc w:val="center"/>
              <w:rPr>
                <w:rFonts w:hint="eastAsia" w:ascii="Times New Roman" w:hAnsi="Times New Roman" w:eastAsia="方正仿宋_GBK"/>
                <w:sz w:val="21"/>
                <w:szCs w:val="21"/>
              </w:rPr>
            </w:pPr>
          </w:p>
        </w:tc>
      </w:tr>
      <w:tr w14:paraId="090F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30" w:type="pct"/>
            <w:vMerge w:val="continue"/>
            <w:noWrap w:val="0"/>
            <w:vAlign w:val="center"/>
          </w:tcPr>
          <w:p w14:paraId="7F2DA78F">
            <w:pPr>
              <w:suppressAutoHyphens/>
              <w:spacing w:line="240" w:lineRule="auto"/>
              <w:ind w:firstLine="0" w:firstLineChars="0"/>
              <w:jc w:val="center"/>
              <w:rPr>
                <w:rFonts w:hint="eastAsia" w:ascii="Times New Roman" w:hAnsi="Times New Roman" w:eastAsia="方正仿宋_GBK"/>
                <w:sz w:val="21"/>
                <w:szCs w:val="21"/>
              </w:rPr>
            </w:pPr>
          </w:p>
        </w:tc>
        <w:tc>
          <w:tcPr>
            <w:tcW w:w="338" w:type="pct"/>
            <w:noWrap w:val="0"/>
            <w:vAlign w:val="center"/>
          </w:tcPr>
          <w:p w14:paraId="444F7875">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11</w:t>
            </w:r>
          </w:p>
        </w:tc>
        <w:tc>
          <w:tcPr>
            <w:tcW w:w="1580" w:type="pct"/>
            <w:noWrap w:val="0"/>
            <w:vAlign w:val="center"/>
          </w:tcPr>
          <w:p w14:paraId="3528A5BA">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新建公共建筑中绿色建筑的比例</w:t>
            </w:r>
          </w:p>
        </w:tc>
        <w:tc>
          <w:tcPr>
            <w:tcW w:w="667" w:type="pct"/>
            <w:noWrap w:val="0"/>
            <w:vAlign w:val="center"/>
          </w:tcPr>
          <w:p w14:paraId="6BA9B3B2">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正向定量</w:t>
            </w:r>
          </w:p>
        </w:tc>
        <w:tc>
          <w:tcPr>
            <w:tcW w:w="580" w:type="pct"/>
            <w:noWrap w:val="0"/>
            <w:vAlign w:val="center"/>
          </w:tcPr>
          <w:p w14:paraId="1003E065">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w:t>
            </w:r>
          </w:p>
        </w:tc>
        <w:tc>
          <w:tcPr>
            <w:tcW w:w="539" w:type="pct"/>
            <w:noWrap w:val="0"/>
            <w:vAlign w:val="center"/>
          </w:tcPr>
          <w:p w14:paraId="25E196CB">
            <w:pPr>
              <w:suppressAutoHyphens/>
              <w:spacing w:line="240" w:lineRule="auto"/>
              <w:ind w:firstLine="0" w:firstLineChars="0"/>
              <w:jc w:val="center"/>
              <w:rPr>
                <w:rFonts w:hint="eastAsia" w:ascii="Times New Roman" w:hAnsi="Times New Roman" w:eastAsia="方正仿宋_GBK"/>
                <w:sz w:val="21"/>
                <w:szCs w:val="21"/>
              </w:rPr>
            </w:pPr>
          </w:p>
        </w:tc>
        <w:tc>
          <w:tcPr>
            <w:tcW w:w="863" w:type="pct"/>
            <w:noWrap w:val="0"/>
            <w:vAlign w:val="center"/>
          </w:tcPr>
          <w:p w14:paraId="1E229E4D">
            <w:pPr>
              <w:suppressAutoHyphens/>
              <w:spacing w:line="240" w:lineRule="auto"/>
              <w:ind w:firstLine="0" w:firstLineChars="0"/>
              <w:jc w:val="center"/>
              <w:rPr>
                <w:rFonts w:hint="eastAsia" w:ascii="Times New Roman" w:hAnsi="Times New Roman" w:eastAsia="方正仿宋_GBK"/>
                <w:sz w:val="21"/>
                <w:szCs w:val="21"/>
              </w:rPr>
            </w:pPr>
          </w:p>
        </w:tc>
      </w:tr>
      <w:tr w14:paraId="7B07B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30" w:type="pct"/>
            <w:vMerge w:val="continue"/>
            <w:noWrap w:val="0"/>
            <w:vAlign w:val="center"/>
          </w:tcPr>
          <w:p w14:paraId="0D3CC1B6">
            <w:pPr>
              <w:suppressAutoHyphens/>
              <w:spacing w:line="240" w:lineRule="auto"/>
              <w:ind w:firstLine="0" w:firstLineChars="0"/>
              <w:jc w:val="center"/>
              <w:rPr>
                <w:rFonts w:hint="eastAsia" w:ascii="Times New Roman" w:hAnsi="Times New Roman" w:eastAsia="方正仿宋_GBK"/>
                <w:sz w:val="21"/>
                <w:szCs w:val="21"/>
              </w:rPr>
            </w:pPr>
          </w:p>
        </w:tc>
        <w:tc>
          <w:tcPr>
            <w:tcW w:w="338" w:type="pct"/>
            <w:noWrap w:val="0"/>
            <w:vAlign w:val="center"/>
          </w:tcPr>
          <w:p w14:paraId="5C92DDFB">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12</w:t>
            </w:r>
          </w:p>
        </w:tc>
        <w:tc>
          <w:tcPr>
            <w:tcW w:w="1580" w:type="pct"/>
            <w:noWrap w:val="0"/>
            <w:vAlign w:val="center"/>
          </w:tcPr>
          <w:p w14:paraId="4EA8C517">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建设园区工业绿色微电网</w:t>
            </w:r>
          </w:p>
        </w:tc>
        <w:tc>
          <w:tcPr>
            <w:tcW w:w="667" w:type="pct"/>
            <w:noWrap w:val="0"/>
            <w:vAlign w:val="center"/>
          </w:tcPr>
          <w:p w14:paraId="0A9634CC">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正向定性</w:t>
            </w:r>
          </w:p>
        </w:tc>
        <w:tc>
          <w:tcPr>
            <w:tcW w:w="580" w:type="pct"/>
            <w:noWrap w:val="0"/>
            <w:vAlign w:val="center"/>
          </w:tcPr>
          <w:p w14:paraId="4FCE9D5E">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w:t>
            </w:r>
          </w:p>
        </w:tc>
        <w:tc>
          <w:tcPr>
            <w:tcW w:w="539" w:type="pct"/>
            <w:noWrap w:val="0"/>
            <w:vAlign w:val="center"/>
          </w:tcPr>
          <w:p w14:paraId="7B654548">
            <w:pPr>
              <w:suppressAutoHyphens/>
              <w:spacing w:line="240" w:lineRule="auto"/>
              <w:ind w:firstLine="0" w:firstLineChars="0"/>
              <w:jc w:val="center"/>
              <w:rPr>
                <w:rFonts w:hint="eastAsia" w:ascii="Times New Roman" w:hAnsi="Times New Roman" w:eastAsia="方正仿宋_GBK"/>
                <w:sz w:val="21"/>
                <w:szCs w:val="21"/>
              </w:rPr>
            </w:pPr>
          </w:p>
        </w:tc>
        <w:tc>
          <w:tcPr>
            <w:tcW w:w="863" w:type="pct"/>
            <w:noWrap w:val="0"/>
            <w:vAlign w:val="center"/>
          </w:tcPr>
          <w:p w14:paraId="6793AC4A">
            <w:pPr>
              <w:suppressAutoHyphens/>
              <w:spacing w:line="240" w:lineRule="auto"/>
              <w:ind w:firstLine="0" w:firstLineChars="0"/>
              <w:jc w:val="center"/>
              <w:rPr>
                <w:rFonts w:hint="eastAsia" w:ascii="Times New Roman" w:hAnsi="Times New Roman" w:eastAsia="方正仿宋_GBK"/>
                <w:sz w:val="21"/>
                <w:szCs w:val="21"/>
              </w:rPr>
            </w:pPr>
          </w:p>
        </w:tc>
      </w:tr>
      <w:tr w14:paraId="36EB3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30" w:type="pct"/>
            <w:vMerge w:val="continue"/>
            <w:noWrap w:val="0"/>
            <w:vAlign w:val="center"/>
          </w:tcPr>
          <w:p w14:paraId="25098ABE">
            <w:pPr>
              <w:suppressAutoHyphens/>
              <w:spacing w:line="240" w:lineRule="auto"/>
              <w:ind w:firstLine="0" w:firstLineChars="0"/>
              <w:jc w:val="center"/>
              <w:rPr>
                <w:rFonts w:hint="eastAsia" w:ascii="Times New Roman" w:hAnsi="Times New Roman" w:eastAsia="方正仿宋_GBK"/>
                <w:sz w:val="21"/>
                <w:szCs w:val="21"/>
              </w:rPr>
            </w:pPr>
          </w:p>
        </w:tc>
        <w:tc>
          <w:tcPr>
            <w:tcW w:w="338" w:type="pct"/>
            <w:noWrap w:val="0"/>
            <w:vAlign w:val="center"/>
          </w:tcPr>
          <w:p w14:paraId="6633634B">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13</w:t>
            </w:r>
          </w:p>
        </w:tc>
        <w:tc>
          <w:tcPr>
            <w:tcW w:w="1580" w:type="pct"/>
            <w:noWrap w:val="0"/>
            <w:vAlign w:val="center"/>
          </w:tcPr>
          <w:p w14:paraId="4FEE2B05">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建设园区能碳管理中心</w:t>
            </w:r>
          </w:p>
        </w:tc>
        <w:tc>
          <w:tcPr>
            <w:tcW w:w="667" w:type="pct"/>
            <w:noWrap w:val="0"/>
            <w:vAlign w:val="center"/>
          </w:tcPr>
          <w:p w14:paraId="5F3BD988">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正向定性</w:t>
            </w:r>
          </w:p>
        </w:tc>
        <w:tc>
          <w:tcPr>
            <w:tcW w:w="580" w:type="pct"/>
            <w:noWrap w:val="0"/>
            <w:vAlign w:val="center"/>
          </w:tcPr>
          <w:p w14:paraId="091DB9A8">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w:t>
            </w:r>
          </w:p>
        </w:tc>
        <w:tc>
          <w:tcPr>
            <w:tcW w:w="539" w:type="pct"/>
            <w:noWrap w:val="0"/>
            <w:vAlign w:val="center"/>
          </w:tcPr>
          <w:p w14:paraId="642BE304">
            <w:pPr>
              <w:suppressAutoHyphens/>
              <w:spacing w:line="240" w:lineRule="auto"/>
              <w:ind w:firstLine="0" w:firstLineChars="0"/>
              <w:jc w:val="center"/>
              <w:rPr>
                <w:rFonts w:hint="eastAsia" w:ascii="Times New Roman" w:hAnsi="Times New Roman" w:eastAsia="方正仿宋_GBK"/>
                <w:sz w:val="21"/>
                <w:szCs w:val="21"/>
              </w:rPr>
            </w:pPr>
          </w:p>
        </w:tc>
        <w:tc>
          <w:tcPr>
            <w:tcW w:w="863" w:type="pct"/>
            <w:noWrap w:val="0"/>
            <w:vAlign w:val="center"/>
          </w:tcPr>
          <w:p w14:paraId="13AE2501">
            <w:pPr>
              <w:suppressAutoHyphens/>
              <w:spacing w:line="240" w:lineRule="auto"/>
              <w:ind w:firstLine="0" w:firstLineChars="0"/>
              <w:jc w:val="center"/>
              <w:rPr>
                <w:rFonts w:hint="eastAsia" w:ascii="Times New Roman" w:hAnsi="Times New Roman" w:eastAsia="方正仿宋_GBK"/>
                <w:sz w:val="21"/>
                <w:szCs w:val="21"/>
              </w:rPr>
            </w:pPr>
          </w:p>
        </w:tc>
      </w:tr>
      <w:tr w14:paraId="3529E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30" w:type="pct"/>
            <w:vMerge w:val="restart"/>
            <w:noWrap w:val="0"/>
            <w:vAlign w:val="center"/>
          </w:tcPr>
          <w:p w14:paraId="25F29E28">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生态环境</w:t>
            </w:r>
          </w:p>
        </w:tc>
        <w:tc>
          <w:tcPr>
            <w:tcW w:w="338" w:type="pct"/>
            <w:noWrap w:val="0"/>
            <w:vAlign w:val="center"/>
          </w:tcPr>
          <w:p w14:paraId="5920F580">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14</w:t>
            </w:r>
          </w:p>
        </w:tc>
        <w:tc>
          <w:tcPr>
            <w:tcW w:w="1580" w:type="pct"/>
            <w:noWrap w:val="0"/>
            <w:vAlign w:val="center"/>
          </w:tcPr>
          <w:p w14:paraId="17D2C4AE">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单位工业增加值废水排放量</w:t>
            </w:r>
          </w:p>
        </w:tc>
        <w:tc>
          <w:tcPr>
            <w:tcW w:w="667" w:type="pct"/>
            <w:noWrap w:val="0"/>
            <w:vAlign w:val="center"/>
          </w:tcPr>
          <w:p w14:paraId="7CA90E37">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逆向定量</w:t>
            </w:r>
          </w:p>
        </w:tc>
        <w:tc>
          <w:tcPr>
            <w:tcW w:w="580" w:type="pct"/>
            <w:noWrap w:val="0"/>
            <w:vAlign w:val="center"/>
          </w:tcPr>
          <w:p w14:paraId="64E0E7E9">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t/万元</w:t>
            </w:r>
          </w:p>
        </w:tc>
        <w:tc>
          <w:tcPr>
            <w:tcW w:w="539" w:type="pct"/>
            <w:noWrap w:val="0"/>
            <w:vAlign w:val="center"/>
          </w:tcPr>
          <w:p w14:paraId="08B5C702">
            <w:pPr>
              <w:suppressAutoHyphens/>
              <w:spacing w:line="240" w:lineRule="auto"/>
              <w:ind w:firstLine="0" w:firstLineChars="0"/>
              <w:jc w:val="center"/>
              <w:rPr>
                <w:rFonts w:hint="eastAsia" w:ascii="Times New Roman" w:hAnsi="Times New Roman" w:eastAsia="方正仿宋_GBK"/>
                <w:sz w:val="21"/>
                <w:szCs w:val="21"/>
              </w:rPr>
            </w:pPr>
          </w:p>
        </w:tc>
        <w:tc>
          <w:tcPr>
            <w:tcW w:w="863" w:type="pct"/>
            <w:noWrap w:val="0"/>
            <w:vAlign w:val="center"/>
          </w:tcPr>
          <w:p w14:paraId="1F17AE8F">
            <w:pPr>
              <w:suppressAutoHyphens/>
              <w:spacing w:line="240" w:lineRule="auto"/>
              <w:ind w:firstLine="0" w:firstLineChars="0"/>
              <w:jc w:val="center"/>
              <w:rPr>
                <w:rFonts w:hint="eastAsia" w:ascii="Times New Roman" w:hAnsi="Times New Roman" w:eastAsia="方正仿宋_GBK"/>
                <w:sz w:val="21"/>
                <w:szCs w:val="21"/>
              </w:rPr>
            </w:pPr>
          </w:p>
        </w:tc>
      </w:tr>
      <w:tr w14:paraId="6746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30" w:type="pct"/>
            <w:vMerge w:val="continue"/>
            <w:noWrap w:val="0"/>
            <w:vAlign w:val="center"/>
          </w:tcPr>
          <w:p w14:paraId="7F5B9860">
            <w:pPr>
              <w:suppressAutoHyphens/>
              <w:spacing w:line="240" w:lineRule="auto"/>
              <w:ind w:firstLine="0" w:firstLineChars="0"/>
              <w:jc w:val="center"/>
              <w:rPr>
                <w:rFonts w:hint="eastAsia" w:ascii="Times New Roman" w:hAnsi="Times New Roman" w:eastAsia="方正仿宋_GBK"/>
                <w:sz w:val="21"/>
                <w:szCs w:val="21"/>
              </w:rPr>
            </w:pPr>
          </w:p>
        </w:tc>
        <w:tc>
          <w:tcPr>
            <w:tcW w:w="338" w:type="pct"/>
            <w:noWrap w:val="0"/>
            <w:vAlign w:val="center"/>
          </w:tcPr>
          <w:p w14:paraId="71498252">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15</w:t>
            </w:r>
          </w:p>
        </w:tc>
        <w:tc>
          <w:tcPr>
            <w:tcW w:w="1580" w:type="pct"/>
            <w:noWrap w:val="0"/>
            <w:vAlign w:val="center"/>
          </w:tcPr>
          <w:p w14:paraId="4B478640">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主要污染物排放弹性系数</w:t>
            </w:r>
          </w:p>
        </w:tc>
        <w:tc>
          <w:tcPr>
            <w:tcW w:w="667" w:type="pct"/>
            <w:noWrap w:val="0"/>
            <w:vAlign w:val="center"/>
          </w:tcPr>
          <w:p w14:paraId="0B3502CD">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弹性系数</w:t>
            </w:r>
          </w:p>
        </w:tc>
        <w:tc>
          <w:tcPr>
            <w:tcW w:w="580" w:type="pct"/>
            <w:noWrap w:val="0"/>
            <w:vAlign w:val="center"/>
          </w:tcPr>
          <w:p w14:paraId="71F64D82">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w:t>
            </w:r>
          </w:p>
        </w:tc>
        <w:tc>
          <w:tcPr>
            <w:tcW w:w="539" w:type="pct"/>
            <w:noWrap w:val="0"/>
            <w:vAlign w:val="center"/>
          </w:tcPr>
          <w:p w14:paraId="3DA3CB51">
            <w:pPr>
              <w:suppressAutoHyphens/>
              <w:spacing w:line="240" w:lineRule="auto"/>
              <w:ind w:firstLine="0" w:firstLineChars="0"/>
              <w:jc w:val="center"/>
              <w:rPr>
                <w:rFonts w:hint="eastAsia" w:ascii="Times New Roman" w:hAnsi="Times New Roman" w:eastAsia="方正仿宋_GBK"/>
                <w:sz w:val="21"/>
                <w:szCs w:val="21"/>
              </w:rPr>
            </w:pPr>
          </w:p>
        </w:tc>
        <w:tc>
          <w:tcPr>
            <w:tcW w:w="863" w:type="pct"/>
            <w:noWrap w:val="0"/>
            <w:vAlign w:val="center"/>
          </w:tcPr>
          <w:p w14:paraId="7E620A9B">
            <w:pPr>
              <w:suppressAutoHyphens/>
              <w:spacing w:line="240" w:lineRule="auto"/>
              <w:ind w:firstLine="0" w:firstLineChars="0"/>
              <w:jc w:val="center"/>
              <w:rPr>
                <w:rFonts w:hint="eastAsia" w:ascii="Times New Roman" w:hAnsi="Times New Roman" w:eastAsia="方正仿宋_GBK"/>
                <w:sz w:val="21"/>
                <w:szCs w:val="21"/>
              </w:rPr>
            </w:pPr>
          </w:p>
        </w:tc>
      </w:tr>
      <w:tr w14:paraId="7AE13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30" w:type="pct"/>
            <w:vMerge w:val="continue"/>
            <w:noWrap w:val="0"/>
            <w:vAlign w:val="center"/>
          </w:tcPr>
          <w:p w14:paraId="26930104">
            <w:pPr>
              <w:suppressAutoHyphens/>
              <w:spacing w:line="240" w:lineRule="auto"/>
              <w:ind w:firstLine="0" w:firstLineChars="0"/>
              <w:jc w:val="center"/>
              <w:rPr>
                <w:rFonts w:hint="eastAsia" w:ascii="Times New Roman" w:hAnsi="Times New Roman" w:eastAsia="方正仿宋_GBK"/>
                <w:sz w:val="21"/>
                <w:szCs w:val="21"/>
              </w:rPr>
            </w:pPr>
          </w:p>
        </w:tc>
        <w:tc>
          <w:tcPr>
            <w:tcW w:w="338" w:type="pct"/>
            <w:noWrap w:val="0"/>
            <w:vAlign w:val="center"/>
          </w:tcPr>
          <w:p w14:paraId="31029658">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16</w:t>
            </w:r>
          </w:p>
        </w:tc>
        <w:tc>
          <w:tcPr>
            <w:tcW w:w="1580" w:type="pct"/>
            <w:noWrap w:val="0"/>
            <w:vAlign w:val="center"/>
          </w:tcPr>
          <w:p w14:paraId="0F2AD846">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单位工业增加值二氧化碳排放量</w:t>
            </w:r>
          </w:p>
        </w:tc>
        <w:tc>
          <w:tcPr>
            <w:tcW w:w="667" w:type="pct"/>
            <w:noWrap w:val="0"/>
            <w:vAlign w:val="center"/>
          </w:tcPr>
          <w:p w14:paraId="09A4479F">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逆向定量</w:t>
            </w:r>
          </w:p>
        </w:tc>
        <w:tc>
          <w:tcPr>
            <w:tcW w:w="580" w:type="pct"/>
            <w:noWrap w:val="0"/>
            <w:vAlign w:val="center"/>
          </w:tcPr>
          <w:p w14:paraId="4838B525">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tCO</w:t>
            </w:r>
            <w:r>
              <w:rPr>
                <w:rFonts w:hint="eastAsia" w:ascii="Times New Roman" w:hAnsi="Times New Roman" w:eastAsia="方正仿宋_GBK"/>
                <w:sz w:val="21"/>
                <w:szCs w:val="21"/>
                <w:vertAlign w:val="subscript"/>
              </w:rPr>
              <w:t>2</w:t>
            </w:r>
            <w:r>
              <w:rPr>
                <w:rFonts w:hint="eastAsia" w:ascii="Times New Roman" w:hAnsi="Times New Roman" w:eastAsia="方正仿宋_GBK"/>
                <w:sz w:val="21"/>
                <w:szCs w:val="21"/>
              </w:rPr>
              <w:t>/万元</w:t>
            </w:r>
          </w:p>
        </w:tc>
        <w:tc>
          <w:tcPr>
            <w:tcW w:w="539" w:type="pct"/>
            <w:noWrap w:val="0"/>
            <w:vAlign w:val="center"/>
          </w:tcPr>
          <w:p w14:paraId="0A06AA66">
            <w:pPr>
              <w:suppressAutoHyphens/>
              <w:spacing w:line="240" w:lineRule="auto"/>
              <w:ind w:firstLine="0" w:firstLineChars="0"/>
              <w:jc w:val="center"/>
              <w:rPr>
                <w:rFonts w:hint="eastAsia" w:ascii="Times New Roman" w:hAnsi="Times New Roman" w:eastAsia="方正仿宋_GBK"/>
                <w:sz w:val="21"/>
                <w:szCs w:val="21"/>
              </w:rPr>
            </w:pPr>
          </w:p>
        </w:tc>
        <w:tc>
          <w:tcPr>
            <w:tcW w:w="863" w:type="pct"/>
            <w:noWrap w:val="0"/>
            <w:vAlign w:val="center"/>
          </w:tcPr>
          <w:p w14:paraId="704FCB96">
            <w:pPr>
              <w:suppressAutoHyphens/>
              <w:spacing w:line="240" w:lineRule="auto"/>
              <w:ind w:firstLine="0" w:firstLineChars="0"/>
              <w:jc w:val="center"/>
              <w:rPr>
                <w:rFonts w:hint="eastAsia" w:ascii="Times New Roman" w:hAnsi="Times New Roman" w:eastAsia="方正仿宋_GBK"/>
                <w:sz w:val="21"/>
                <w:szCs w:val="21"/>
              </w:rPr>
            </w:pPr>
          </w:p>
        </w:tc>
      </w:tr>
      <w:tr w14:paraId="073E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430" w:type="pct"/>
            <w:vMerge w:val="continue"/>
            <w:noWrap w:val="0"/>
            <w:vAlign w:val="center"/>
          </w:tcPr>
          <w:p w14:paraId="13CDE04E">
            <w:pPr>
              <w:suppressAutoHyphens/>
              <w:spacing w:line="240" w:lineRule="auto"/>
              <w:ind w:firstLine="0" w:firstLineChars="0"/>
              <w:jc w:val="center"/>
              <w:rPr>
                <w:rFonts w:hint="eastAsia" w:ascii="Times New Roman" w:hAnsi="Times New Roman" w:eastAsia="方正仿宋_GBK"/>
                <w:sz w:val="21"/>
                <w:szCs w:val="21"/>
              </w:rPr>
            </w:pPr>
          </w:p>
        </w:tc>
        <w:tc>
          <w:tcPr>
            <w:tcW w:w="338" w:type="pct"/>
            <w:noWrap w:val="0"/>
            <w:vAlign w:val="center"/>
          </w:tcPr>
          <w:p w14:paraId="13313BEB">
            <w:pPr>
              <w:suppressAutoHyphens/>
              <w:spacing w:line="240" w:lineRule="auto"/>
              <w:ind w:firstLine="0" w:firstLineChars="0"/>
              <w:jc w:val="center"/>
              <w:rPr>
                <w:rFonts w:ascii="Times New Roman" w:hAnsi="Times New Roman" w:eastAsia="方正仿宋_GBK"/>
                <w:sz w:val="21"/>
                <w:szCs w:val="21"/>
              </w:rPr>
            </w:pPr>
            <w:r>
              <w:rPr>
                <w:rFonts w:hint="eastAsia" w:ascii="Times New Roman" w:hAnsi="Times New Roman" w:eastAsia="方正仿宋_GBK"/>
                <w:sz w:val="21"/>
                <w:szCs w:val="21"/>
              </w:rPr>
              <w:t>17</w:t>
            </w:r>
          </w:p>
        </w:tc>
        <w:tc>
          <w:tcPr>
            <w:tcW w:w="1580" w:type="pct"/>
            <w:noWrap w:val="0"/>
            <w:vAlign w:val="center"/>
          </w:tcPr>
          <w:p w14:paraId="27CAD83C">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二氧化碳排放弹性系数</w:t>
            </w:r>
          </w:p>
        </w:tc>
        <w:tc>
          <w:tcPr>
            <w:tcW w:w="667" w:type="pct"/>
            <w:noWrap w:val="0"/>
            <w:vAlign w:val="center"/>
          </w:tcPr>
          <w:p w14:paraId="659DEF9E">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弹性系数</w:t>
            </w:r>
          </w:p>
        </w:tc>
        <w:tc>
          <w:tcPr>
            <w:tcW w:w="580" w:type="pct"/>
            <w:noWrap w:val="0"/>
            <w:vAlign w:val="center"/>
          </w:tcPr>
          <w:p w14:paraId="6CE7DB14">
            <w:pPr>
              <w:suppressAutoHyphens/>
              <w:spacing w:line="240" w:lineRule="auto"/>
              <w:ind w:firstLine="0" w:firstLineChars="0"/>
              <w:jc w:val="center"/>
              <w:rPr>
                <w:rFonts w:hint="eastAsia" w:ascii="Times New Roman" w:hAnsi="Times New Roman" w:eastAsia="方正仿宋_GBK"/>
                <w:sz w:val="21"/>
                <w:szCs w:val="21"/>
              </w:rPr>
            </w:pPr>
            <w:r>
              <w:rPr>
                <w:rFonts w:hint="eastAsia" w:ascii="Times New Roman" w:hAnsi="Times New Roman" w:eastAsia="方正仿宋_GBK"/>
                <w:sz w:val="21"/>
                <w:szCs w:val="21"/>
              </w:rPr>
              <w:t>—</w:t>
            </w:r>
          </w:p>
        </w:tc>
        <w:tc>
          <w:tcPr>
            <w:tcW w:w="539" w:type="pct"/>
            <w:noWrap w:val="0"/>
            <w:vAlign w:val="center"/>
          </w:tcPr>
          <w:p w14:paraId="1AEDAD2D">
            <w:pPr>
              <w:suppressAutoHyphens/>
              <w:spacing w:line="240" w:lineRule="auto"/>
              <w:ind w:firstLine="0" w:firstLineChars="0"/>
              <w:jc w:val="center"/>
              <w:rPr>
                <w:rFonts w:hint="eastAsia" w:ascii="Times New Roman" w:hAnsi="Times New Roman" w:eastAsia="方正仿宋_GBK"/>
                <w:sz w:val="21"/>
                <w:szCs w:val="21"/>
              </w:rPr>
            </w:pPr>
          </w:p>
        </w:tc>
        <w:tc>
          <w:tcPr>
            <w:tcW w:w="863" w:type="pct"/>
            <w:noWrap w:val="0"/>
            <w:vAlign w:val="center"/>
          </w:tcPr>
          <w:p w14:paraId="617B46C6">
            <w:pPr>
              <w:suppressAutoHyphens/>
              <w:spacing w:line="240" w:lineRule="auto"/>
              <w:ind w:firstLine="0" w:firstLineChars="0"/>
              <w:jc w:val="center"/>
              <w:rPr>
                <w:rFonts w:hint="eastAsia" w:ascii="Times New Roman" w:hAnsi="Times New Roman" w:eastAsia="方正仿宋_GBK"/>
                <w:sz w:val="21"/>
                <w:szCs w:val="21"/>
              </w:rPr>
            </w:pPr>
          </w:p>
        </w:tc>
      </w:tr>
    </w:tbl>
    <w:p w14:paraId="22A44317">
      <w:pPr>
        <w:pStyle w:val="4"/>
        <w:spacing w:line="576" w:lineRule="exact"/>
        <w:rPr>
          <w:rFonts w:hint="eastAsia" w:ascii="Times New Roman" w:hAnsi="Times New Roman"/>
          <w:sz w:val="32"/>
          <w:szCs w:val="32"/>
        </w:rPr>
      </w:pPr>
    </w:p>
    <w:p w14:paraId="491ADF7F">
      <w:pPr>
        <w:pStyle w:val="4"/>
        <w:spacing w:line="576" w:lineRule="exact"/>
        <w:rPr>
          <w:rFonts w:hint="eastAsia"/>
        </w:rPr>
      </w:pPr>
      <w:r>
        <w:rPr>
          <w:rFonts w:hint="eastAsia" w:ascii="Times New Roman" w:hAnsi="Times New Roman"/>
          <w:sz w:val="32"/>
          <w:szCs w:val="32"/>
        </w:rPr>
        <w:t>三、支撑附件</w:t>
      </w:r>
    </w:p>
    <w:p w14:paraId="5038BFB3">
      <w:pPr>
        <w:spacing w:line="576"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逐项提供相关指标的计算过程以及对应的支撑材料。</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登录管理平台，参照</w:t>
      </w:r>
      <w:r>
        <w:rPr>
          <w:rFonts w:hint="eastAsia" w:ascii="Times New Roman" w:hAnsi="Times New Roman" w:eastAsia="方正仿宋_GBK"/>
          <w:sz w:val="32"/>
          <w:szCs w:val="32"/>
        </w:rPr>
        <w:t>国家绿色</w:t>
      </w:r>
      <w:r>
        <w:rPr>
          <w:rFonts w:hint="eastAsia" w:ascii="Times New Roman" w:hAnsi="Times New Roman" w:eastAsia="方正仿宋_GBK"/>
          <w:sz w:val="32"/>
          <w:szCs w:val="32"/>
          <w:lang w:val="en-US" w:eastAsia="zh-CN"/>
        </w:rPr>
        <w:t>工业园区</w:t>
      </w:r>
      <w:r>
        <w:rPr>
          <w:rFonts w:hint="eastAsia" w:ascii="Times New Roman" w:hAnsi="Times New Roman" w:eastAsia="方正仿宋_GBK"/>
          <w:sz w:val="32"/>
          <w:szCs w:val="32"/>
        </w:rPr>
        <w:t>的相关要求</w:t>
      </w:r>
      <w:r>
        <w:rPr>
          <w:rFonts w:hint="eastAsia" w:ascii="Times New Roman" w:hAnsi="Times New Roman" w:eastAsia="方正仿宋_GBK"/>
          <w:sz w:val="32"/>
          <w:szCs w:val="32"/>
          <w:lang w:val="en-US" w:eastAsia="zh-CN"/>
        </w:rPr>
        <w:t>进行提供</w:t>
      </w:r>
      <w:r>
        <w:rPr>
          <w:rFonts w:hint="eastAsia" w:ascii="Times New Roman" w:hAnsi="Times New Roman" w:eastAsia="方正仿宋_GBK"/>
          <w:sz w:val="32"/>
          <w:szCs w:val="32"/>
          <w:lang w:eastAsia="zh-CN"/>
        </w:rPr>
        <w:t>）</w:t>
      </w:r>
    </w:p>
    <w:p w14:paraId="58785913"/>
    <w:p w14:paraId="7D071A97"/>
    <w:p w14:paraId="7F091142">
      <w:pPr>
        <w:rPr>
          <w:rFonts w:hint="eastAsia" w:ascii="方正小标宋_GBK" w:hAnsi="方正小标宋_GBK" w:eastAsia="方正小标宋_GBK" w:cs="方正小标宋_GBK"/>
          <w:sz w:val="28"/>
          <w:szCs w:val="28"/>
        </w:rPr>
      </w:pPr>
    </w:p>
    <w:p w14:paraId="4DE54F5D">
      <w:pPr>
        <w:sectPr>
          <w:pgSz w:w="11906" w:h="16838"/>
          <w:pgMar w:top="1440" w:right="1800" w:bottom="1440" w:left="1800" w:header="851" w:footer="992" w:gutter="0"/>
          <w:cols w:space="425" w:num="1"/>
          <w:docGrid w:type="lines" w:linePitch="312" w:charSpace="0"/>
        </w:sectPr>
      </w:pPr>
    </w:p>
    <w:p w14:paraId="6B1422A1">
      <w:pPr>
        <w:pStyle w:val="4"/>
        <w:ind w:firstLine="0" w:firstLineChars="0"/>
        <w:rPr>
          <w:rFonts w:hint="eastAsia" w:ascii="Times New Roman" w:hAnsi="Times New Roman"/>
          <w:sz w:val="32"/>
          <w:szCs w:val="32"/>
        </w:rPr>
      </w:pPr>
      <w:r>
        <w:rPr>
          <w:rFonts w:ascii="Times New Roman" w:hAnsi="Times New Roman"/>
          <w:sz w:val="32"/>
          <w:szCs w:val="32"/>
        </w:rPr>
        <w:t>附件</w:t>
      </w:r>
      <w:r>
        <w:rPr>
          <w:rFonts w:hint="eastAsia" w:ascii="Times New Roman" w:hAnsi="Times New Roman"/>
          <w:sz w:val="32"/>
          <w:szCs w:val="32"/>
        </w:rPr>
        <w:t>3</w:t>
      </w:r>
    </w:p>
    <w:p w14:paraId="7467488A">
      <w:pPr>
        <w:spacing w:line="540" w:lineRule="exact"/>
        <w:rPr>
          <w:rFonts w:hint="eastAsia"/>
        </w:rPr>
      </w:pPr>
    </w:p>
    <w:p w14:paraId="73F1C2BE">
      <w:pPr>
        <w:pStyle w:val="3"/>
        <w:spacing w:before="0" w:beforeAutospacing="0" w:after="0" w:afterAutospacing="0" w:line="540" w:lineRule="exact"/>
        <w:jc w:val="center"/>
        <w:rPr>
          <w:rFonts w:hint="eastAsia"/>
        </w:rPr>
      </w:pPr>
      <w:r>
        <w:rPr>
          <w:rFonts w:ascii="Times New Roman" w:hAnsi="Times New Roman" w:eastAsia="方正小标宋_GBK"/>
          <w:b w:val="0"/>
          <w:kern w:val="2"/>
          <w:sz w:val="44"/>
          <w:szCs w:val="44"/>
        </w:rPr>
        <w:t>重点行业清单</w:t>
      </w:r>
    </w:p>
    <w:p w14:paraId="62238FD6">
      <w:pPr>
        <w:adjustRightInd w:val="0"/>
        <w:snapToGrid w:val="0"/>
        <w:spacing w:line="600" w:lineRule="exact"/>
        <w:ind w:firstLine="640" w:firstLineChars="200"/>
        <w:jc w:val="left"/>
        <w:rPr>
          <w:rFonts w:hint="eastAsia" w:ascii="Times New Roman" w:hAnsi="Times New Roman" w:eastAsia="黑体"/>
          <w:color w:val="000000"/>
          <w:kern w:val="0"/>
          <w:sz w:val="32"/>
          <w:szCs w:val="32"/>
        </w:rPr>
      </w:pPr>
      <w:r>
        <w:rPr>
          <w:rFonts w:hint="eastAsia" w:ascii="Times New Roman" w:hAnsi="Times New Roman" w:eastAsia="黑体"/>
          <w:color w:val="000000"/>
          <w:kern w:val="0"/>
          <w:sz w:val="32"/>
          <w:szCs w:val="32"/>
        </w:rPr>
        <w:t>一、钢铁行业</w:t>
      </w:r>
    </w:p>
    <w:p w14:paraId="450A01FB">
      <w:pPr>
        <w:adjustRightInd w:val="0"/>
        <w:snapToGrid w:val="0"/>
        <w:spacing w:line="600" w:lineRule="exact"/>
        <w:ind w:firstLine="640" w:firstLineChars="200"/>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长流程钢铁，短流程钢铁，铁合金，焦化。</w:t>
      </w:r>
    </w:p>
    <w:p w14:paraId="792672B4">
      <w:pPr>
        <w:adjustRightInd w:val="0"/>
        <w:snapToGrid w:val="0"/>
        <w:spacing w:line="600" w:lineRule="exact"/>
        <w:ind w:firstLine="640" w:firstLineChars="200"/>
        <w:jc w:val="left"/>
        <w:rPr>
          <w:rFonts w:hint="eastAsia" w:ascii="Times New Roman" w:hAnsi="Times New Roman" w:eastAsia="黑体"/>
          <w:color w:val="000000"/>
          <w:kern w:val="0"/>
          <w:sz w:val="32"/>
          <w:szCs w:val="32"/>
        </w:rPr>
      </w:pPr>
      <w:r>
        <w:rPr>
          <w:rFonts w:hint="eastAsia" w:ascii="Times New Roman" w:hAnsi="Times New Roman" w:eastAsia="黑体"/>
          <w:color w:val="000000"/>
          <w:kern w:val="0"/>
          <w:sz w:val="32"/>
          <w:szCs w:val="32"/>
        </w:rPr>
        <w:t>二、石化化工行业</w:t>
      </w:r>
    </w:p>
    <w:p w14:paraId="2419AB16">
      <w:pPr>
        <w:adjustRightInd w:val="0"/>
        <w:snapToGrid w:val="0"/>
        <w:spacing w:line="600" w:lineRule="exact"/>
        <w:ind w:firstLine="640" w:firstLineChars="200"/>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石油化工一体化，精对苯二甲酸，煤制烯烃，烧碱，纯碱，电石，黄磷，尿素，磷铵，钛白粉，聚氯乙烯，轮胎，涂料。</w:t>
      </w:r>
    </w:p>
    <w:p w14:paraId="4E9A7984">
      <w:pPr>
        <w:adjustRightInd w:val="0"/>
        <w:snapToGrid w:val="0"/>
        <w:spacing w:line="600" w:lineRule="exact"/>
        <w:ind w:firstLine="640" w:firstLineChars="200"/>
        <w:jc w:val="left"/>
        <w:rPr>
          <w:rFonts w:hint="eastAsia" w:ascii="Times New Roman" w:hAnsi="Times New Roman" w:eastAsia="黑体"/>
          <w:color w:val="000000"/>
          <w:kern w:val="0"/>
          <w:sz w:val="32"/>
          <w:szCs w:val="32"/>
        </w:rPr>
      </w:pPr>
      <w:r>
        <w:rPr>
          <w:rFonts w:hint="eastAsia" w:ascii="Times New Roman" w:hAnsi="Times New Roman" w:eastAsia="黑体"/>
          <w:color w:val="000000"/>
          <w:kern w:val="0"/>
          <w:sz w:val="32"/>
          <w:szCs w:val="32"/>
        </w:rPr>
        <w:t>三、有色行业</w:t>
      </w:r>
    </w:p>
    <w:p w14:paraId="525AF2CE">
      <w:pPr>
        <w:adjustRightInd w:val="0"/>
        <w:snapToGrid w:val="0"/>
        <w:spacing w:line="600" w:lineRule="exact"/>
        <w:ind w:firstLine="640" w:firstLineChars="200"/>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铜冶炼，锌冶炼，铅冶炼，电解铝，工业硅，氧化铝。</w:t>
      </w:r>
    </w:p>
    <w:p w14:paraId="25D216B3">
      <w:pPr>
        <w:adjustRightInd w:val="0"/>
        <w:snapToGrid w:val="0"/>
        <w:spacing w:line="600" w:lineRule="exact"/>
        <w:ind w:firstLine="640" w:firstLineChars="200"/>
        <w:jc w:val="left"/>
        <w:rPr>
          <w:rFonts w:hint="eastAsia" w:ascii="Times New Roman" w:hAnsi="Times New Roman" w:eastAsia="黑体"/>
          <w:color w:val="000000"/>
          <w:kern w:val="0"/>
          <w:sz w:val="32"/>
          <w:szCs w:val="32"/>
        </w:rPr>
      </w:pPr>
      <w:r>
        <w:rPr>
          <w:rFonts w:hint="eastAsia" w:ascii="Times New Roman" w:hAnsi="Times New Roman" w:eastAsia="黑体"/>
          <w:color w:val="000000"/>
          <w:kern w:val="0"/>
          <w:sz w:val="32"/>
          <w:szCs w:val="32"/>
        </w:rPr>
        <w:t>四、建材行业</w:t>
      </w:r>
    </w:p>
    <w:p w14:paraId="20248CF7">
      <w:pPr>
        <w:adjustRightInd w:val="0"/>
        <w:snapToGrid w:val="0"/>
        <w:spacing w:line="600" w:lineRule="exact"/>
        <w:ind w:firstLine="640" w:firstLineChars="200"/>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水泥、平板玻璃及制品，建筑陶瓷，卫生陶瓷。</w:t>
      </w:r>
    </w:p>
    <w:p w14:paraId="02E33C2E">
      <w:pPr>
        <w:adjustRightInd w:val="0"/>
        <w:snapToGrid w:val="0"/>
        <w:spacing w:line="600" w:lineRule="exact"/>
        <w:ind w:firstLine="640" w:firstLineChars="200"/>
        <w:jc w:val="left"/>
        <w:rPr>
          <w:rFonts w:hint="eastAsia" w:ascii="Times New Roman" w:hAnsi="Times New Roman" w:eastAsia="黑体"/>
          <w:color w:val="000000"/>
          <w:kern w:val="0"/>
          <w:sz w:val="32"/>
          <w:szCs w:val="32"/>
        </w:rPr>
      </w:pPr>
      <w:r>
        <w:rPr>
          <w:rFonts w:hint="eastAsia" w:ascii="Times New Roman" w:hAnsi="Times New Roman" w:eastAsia="黑体"/>
          <w:color w:val="000000"/>
          <w:kern w:val="0"/>
          <w:sz w:val="32"/>
          <w:szCs w:val="32"/>
        </w:rPr>
        <w:t>五、机械行业</w:t>
      </w:r>
    </w:p>
    <w:p w14:paraId="352826BB">
      <w:pPr>
        <w:adjustRightInd w:val="0"/>
        <w:snapToGrid w:val="0"/>
        <w:spacing w:line="600" w:lineRule="exact"/>
        <w:ind w:firstLine="640" w:firstLineChars="200"/>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汽车整车，船舶，铸造，锅炉，内燃机及其零部件，压缩机，电机，变压器，电线电缆，风电装备。</w:t>
      </w:r>
    </w:p>
    <w:p w14:paraId="220CB47A">
      <w:pPr>
        <w:adjustRightInd w:val="0"/>
        <w:snapToGrid w:val="0"/>
        <w:spacing w:line="600" w:lineRule="exact"/>
        <w:ind w:firstLine="640" w:firstLineChars="200"/>
        <w:jc w:val="left"/>
        <w:rPr>
          <w:rFonts w:hint="eastAsia" w:ascii="Times New Roman" w:hAnsi="Times New Roman" w:eastAsia="黑体"/>
          <w:color w:val="000000"/>
          <w:kern w:val="0"/>
          <w:sz w:val="32"/>
          <w:szCs w:val="32"/>
        </w:rPr>
      </w:pPr>
      <w:r>
        <w:rPr>
          <w:rFonts w:hint="eastAsia" w:ascii="Times New Roman" w:hAnsi="Times New Roman" w:eastAsia="黑体"/>
          <w:color w:val="000000"/>
          <w:kern w:val="0"/>
          <w:sz w:val="32"/>
          <w:szCs w:val="32"/>
        </w:rPr>
        <w:t>六、轻工行业</w:t>
      </w:r>
    </w:p>
    <w:p w14:paraId="0432A30B">
      <w:pPr>
        <w:adjustRightInd w:val="0"/>
        <w:snapToGrid w:val="0"/>
        <w:spacing w:line="600" w:lineRule="exact"/>
        <w:ind w:firstLine="640" w:firstLineChars="200"/>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造纸，家用电器，日用陶瓷，皮革，制糖。</w:t>
      </w:r>
    </w:p>
    <w:p w14:paraId="31C843A4">
      <w:pPr>
        <w:adjustRightInd w:val="0"/>
        <w:snapToGrid w:val="0"/>
        <w:spacing w:line="600" w:lineRule="exact"/>
        <w:ind w:firstLine="640" w:firstLineChars="200"/>
        <w:jc w:val="left"/>
        <w:rPr>
          <w:rFonts w:hint="eastAsia" w:ascii="Times New Roman" w:hAnsi="Times New Roman" w:eastAsia="黑体"/>
          <w:color w:val="000000"/>
          <w:kern w:val="0"/>
          <w:sz w:val="32"/>
          <w:szCs w:val="32"/>
        </w:rPr>
      </w:pPr>
      <w:r>
        <w:rPr>
          <w:rFonts w:hint="eastAsia" w:ascii="Times New Roman" w:hAnsi="Times New Roman" w:eastAsia="黑体"/>
          <w:color w:val="000000"/>
          <w:kern w:val="0"/>
          <w:sz w:val="32"/>
          <w:szCs w:val="32"/>
        </w:rPr>
        <w:t>七、纺织行业</w:t>
      </w:r>
    </w:p>
    <w:p w14:paraId="644BA6A0">
      <w:pPr>
        <w:adjustRightInd w:val="0"/>
        <w:snapToGrid w:val="0"/>
        <w:spacing w:line="600" w:lineRule="exact"/>
        <w:ind w:firstLine="640" w:firstLineChars="200"/>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印染，化学纤维，棉纺织，色纺纱。</w:t>
      </w:r>
    </w:p>
    <w:p w14:paraId="3C38EFD8">
      <w:pPr>
        <w:adjustRightInd w:val="0"/>
        <w:snapToGrid w:val="0"/>
        <w:spacing w:line="600" w:lineRule="exact"/>
        <w:ind w:firstLine="640" w:firstLineChars="200"/>
        <w:jc w:val="left"/>
        <w:rPr>
          <w:rFonts w:hint="eastAsia" w:ascii="Times New Roman" w:hAnsi="Times New Roman" w:eastAsia="黑体"/>
          <w:color w:val="000000"/>
          <w:kern w:val="0"/>
          <w:sz w:val="32"/>
          <w:szCs w:val="32"/>
        </w:rPr>
      </w:pPr>
      <w:r>
        <w:rPr>
          <w:rFonts w:hint="eastAsia" w:ascii="Times New Roman" w:hAnsi="Times New Roman" w:eastAsia="黑体"/>
          <w:color w:val="000000"/>
          <w:kern w:val="0"/>
          <w:sz w:val="32"/>
          <w:szCs w:val="32"/>
        </w:rPr>
        <w:t>八、电子行业</w:t>
      </w:r>
    </w:p>
    <w:p w14:paraId="0B6649D7">
      <w:pPr>
        <w:pStyle w:val="2"/>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光伏、锂离子电池，计算机，印制电路板，集成电路，显示器件，移动通信终端。</w:t>
      </w:r>
    </w:p>
    <w:p w14:paraId="193E1BBB">
      <w:pPr>
        <w:widowControl w:val="0"/>
        <w:suppressAutoHyphens/>
        <w:spacing w:line="600" w:lineRule="exact"/>
        <w:ind w:firstLine="0" w:firstLineChars="0"/>
        <w:jc w:val="both"/>
        <w:outlineLvl w:val="1"/>
        <w:rPr>
          <w:rFonts w:ascii="Times New Roman" w:hAnsi="Times New Roman" w:eastAsia="黑体" w:cs="Times New Roman"/>
          <w:color w:val="auto"/>
          <w:kern w:val="2"/>
          <w:sz w:val="32"/>
          <w:szCs w:val="32"/>
          <w:lang w:val="en-US" w:eastAsia="zh-CN" w:bidi="ar-SA"/>
        </w:rPr>
      </w:pPr>
    </w:p>
    <w:p w14:paraId="47E88AC4">
      <w:pPr>
        <w:widowControl w:val="0"/>
        <w:suppressAutoHyphens/>
        <w:spacing w:line="600" w:lineRule="exact"/>
        <w:ind w:firstLine="0" w:firstLineChars="0"/>
        <w:jc w:val="both"/>
        <w:outlineLvl w:val="1"/>
        <w:rPr>
          <w:rFonts w:ascii="Times New Roman" w:hAnsi="Times New Roman" w:eastAsia="黑体" w:cs="Times New Roman"/>
          <w:color w:val="auto"/>
          <w:kern w:val="2"/>
          <w:sz w:val="32"/>
          <w:szCs w:val="32"/>
          <w:lang w:val="en-US" w:eastAsia="zh-CN" w:bidi="ar-SA"/>
        </w:rPr>
      </w:pPr>
      <w:r>
        <w:rPr>
          <w:rFonts w:ascii="Times New Roman" w:hAnsi="Times New Roman" w:eastAsia="黑体" w:cs="Times New Roman"/>
          <w:color w:val="auto"/>
          <w:kern w:val="2"/>
          <w:sz w:val="32"/>
          <w:szCs w:val="32"/>
          <w:lang w:val="en-US" w:eastAsia="zh-CN" w:bidi="ar-SA"/>
        </w:rPr>
        <w:t>附件</w:t>
      </w:r>
      <w:r>
        <w:rPr>
          <w:rFonts w:hint="eastAsia" w:ascii="Times New Roman" w:hAnsi="Times New Roman" w:eastAsia="黑体" w:cs="Times New Roman"/>
          <w:color w:val="auto"/>
          <w:kern w:val="2"/>
          <w:sz w:val="32"/>
          <w:szCs w:val="32"/>
          <w:lang w:val="en-US" w:eastAsia="zh-CN" w:bidi="ar-SA"/>
        </w:rPr>
        <w:t>4</w:t>
      </w:r>
    </w:p>
    <w:p w14:paraId="65E08EF8">
      <w:pPr>
        <w:suppressAutoHyphens/>
        <w:adjustRightInd w:val="0"/>
        <w:snapToGrid w:val="0"/>
        <w:spacing w:line="600" w:lineRule="exact"/>
        <w:ind w:firstLine="0" w:firstLineChars="0"/>
        <w:jc w:val="center"/>
        <w:rPr>
          <w:rFonts w:hint="eastAsia" w:ascii="Times New Roman" w:hAnsi="Times New Roman" w:eastAsia="方正小标宋简体"/>
          <w:b/>
          <w:bCs/>
          <w:color w:val="000000"/>
          <w:kern w:val="0"/>
          <w:sz w:val="44"/>
          <w:szCs w:val="44"/>
        </w:rPr>
      </w:pPr>
    </w:p>
    <w:p w14:paraId="70591F78">
      <w:pPr>
        <w:widowControl w:val="0"/>
        <w:suppressAutoHyphens/>
        <w:spacing w:before="0" w:beforeAutospacing="0" w:after="0" w:afterAutospacing="0" w:line="600" w:lineRule="exact"/>
        <w:jc w:val="center"/>
        <w:outlineLvl w:val="0"/>
        <w:rPr>
          <w:rFonts w:hint="eastAsia" w:ascii="Times New Roman" w:hAnsi="Times New Roman" w:eastAsia="方正小标宋_GBK" w:cs="宋体"/>
          <w:b w:val="0"/>
          <w:kern w:val="2"/>
          <w:sz w:val="44"/>
          <w:szCs w:val="44"/>
          <w:lang w:val="en-US" w:eastAsia="zh-CN" w:bidi="ar"/>
        </w:rPr>
      </w:pPr>
      <w:r>
        <w:rPr>
          <w:rFonts w:hint="eastAsia" w:ascii="Times New Roman" w:hAnsi="Times New Roman" w:eastAsia="方正小标宋_GBK" w:cs="宋体"/>
          <w:b w:val="0"/>
          <w:kern w:val="2"/>
          <w:sz w:val="44"/>
          <w:szCs w:val="44"/>
          <w:lang w:val="en-US" w:eastAsia="zh-CN" w:bidi="ar"/>
        </w:rPr>
        <w:t>2025年度国家绿色工厂、绿色工业园区</w:t>
      </w:r>
    </w:p>
    <w:p w14:paraId="551516A0">
      <w:pPr>
        <w:widowControl w:val="0"/>
        <w:suppressAutoHyphens/>
        <w:spacing w:before="0" w:beforeAutospacing="0" w:after="0" w:afterAutospacing="0" w:line="600" w:lineRule="exact"/>
        <w:jc w:val="center"/>
        <w:outlineLvl w:val="0"/>
        <w:rPr>
          <w:rFonts w:hint="eastAsia" w:ascii="Times New Roman" w:hAnsi="Times New Roman" w:eastAsia="方正小标宋_GBK" w:cs="宋体"/>
          <w:b w:val="0"/>
          <w:kern w:val="2"/>
          <w:sz w:val="44"/>
          <w:szCs w:val="44"/>
          <w:lang w:val="en-US" w:eastAsia="zh-CN" w:bidi="ar"/>
        </w:rPr>
      </w:pPr>
      <w:r>
        <w:rPr>
          <w:rFonts w:hint="eastAsia" w:ascii="Times New Roman" w:hAnsi="Times New Roman" w:eastAsia="方正小标宋_GBK" w:cs="宋体"/>
          <w:b w:val="0"/>
          <w:kern w:val="2"/>
          <w:sz w:val="44"/>
          <w:szCs w:val="44"/>
          <w:lang w:val="en-US" w:eastAsia="zh-CN" w:bidi="ar"/>
        </w:rPr>
        <w:t>推荐汇总表</w:t>
      </w:r>
    </w:p>
    <w:p w14:paraId="0E35DC4B">
      <w:pPr>
        <w:suppressAutoHyphens/>
        <w:spacing w:line="600" w:lineRule="exact"/>
        <w:ind w:firstLine="0" w:firstLineChars="0"/>
        <w:rPr>
          <w:rFonts w:hint="eastAsia" w:ascii="Calibri" w:hAnsi="Calibri" w:eastAsia="宋体"/>
          <w:sz w:val="21"/>
          <w:szCs w:val="24"/>
        </w:rPr>
      </w:pPr>
    </w:p>
    <w:p w14:paraId="2A092F9E">
      <w:pPr>
        <w:suppressAutoHyphens/>
        <w:adjustRightInd w:val="0"/>
        <w:snapToGrid w:val="0"/>
        <w:spacing w:line="600" w:lineRule="exact"/>
        <w:ind w:firstLine="0" w:firstLineChars="0"/>
        <w:jc w:val="left"/>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推荐单位：（盖章）</w:t>
      </w:r>
    </w:p>
    <w:tbl>
      <w:tblPr>
        <w:tblStyle w:val="7"/>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3399"/>
        <w:gridCol w:w="2047"/>
        <w:gridCol w:w="2215"/>
      </w:tblGrid>
      <w:tr w14:paraId="4AED4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097" w:type="dxa"/>
            <w:noWrap w:val="0"/>
            <w:vAlign w:val="center"/>
          </w:tcPr>
          <w:p w14:paraId="60AB28EA">
            <w:pPr>
              <w:suppressAutoHyphens/>
              <w:adjustRightInd w:val="0"/>
              <w:snapToGrid w:val="0"/>
              <w:spacing w:line="240" w:lineRule="auto"/>
              <w:ind w:firstLine="0" w:firstLineChars="0"/>
              <w:jc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序号</w:t>
            </w:r>
          </w:p>
        </w:tc>
        <w:tc>
          <w:tcPr>
            <w:tcW w:w="3399" w:type="dxa"/>
            <w:noWrap w:val="0"/>
            <w:vAlign w:val="center"/>
          </w:tcPr>
          <w:p w14:paraId="1298C946">
            <w:pPr>
              <w:suppressAutoHyphens/>
              <w:adjustRightInd w:val="0"/>
              <w:snapToGrid w:val="0"/>
              <w:spacing w:line="240" w:lineRule="auto"/>
              <w:ind w:firstLine="0" w:firstLineChars="0"/>
              <w:jc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工厂名称</w:t>
            </w:r>
          </w:p>
        </w:tc>
        <w:tc>
          <w:tcPr>
            <w:tcW w:w="2047" w:type="dxa"/>
            <w:noWrap w:val="0"/>
            <w:vAlign w:val="center"/>
          </w:tcPr>
          <w:p w14:paraId="2F2A7E33">
            <w:pPr>
              <w:suppressAutoHyphens/>
              <w:adjustRightInd w:val="0"/>
              <w:snapToGrid w:val="0"/>
              <w:spacing w:line="240" w:lineRule="auto"/>
              <w:ind w:firstLine="0" w:firstLineChars="0"/>
              <w:jc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行业</w:t>
            </w:r>
          </w:p>
        </w:tc>
        <w:tc>
          <w:tcPr>
            <w:tcW w:w="2215" w:type="dxa"/>
            <w:noWrap w:val="0"/>
            <w:vAlign w:val="center"/>
          </w:tcPr>
          <w:p w14:paraId="27A2D017">
            <w:pPr>
              <w:suppressAutoHyphens/>
              <w:adjustRightInd w:val="0"/>
              <w:snapToGrid w:val="0"/>
              <w:spacing w:line="240" w:lineRule="auto"/>
              <w:ind w:firstLine="0" w:firstLineChars="0"/>
              <w:jc w:val="center"/>
              <w:rPr>
                <w:rFonts w:ascii="Times New Roman" w:hAnsi="Times New Roman" w:eastAsia="黑体"/>
                <w:color w:val="000000"/>
                <w:kern w:val="0"/>
                <w:sz w:val="24"/>
                <w:szCs w:val="24"/>
              </w:rPr>
            </w:pPr>
            <w:r>
              <w:rPr>
                <w:rFonts w:hint="eastAsia" w:ascii="Times New Roman" w:hAnsi="Times New Roman" w:eastAsia="黑体"/>
                <w:color w:val="000000"/>
                <w:kern w:val="0"/>
                <w:sz w:val="24"/>
                <w:szCs w:val="24"/>
              </w:rPr>
              <w:t>获批省级绿色</w:t>
            </w:r>
          </w:p>
          <w:p w14:paraId="6E440987">
            <w:pPr>
              <w:suppressAutoHyphens/>
              <w:adjustRightInd w:val="0"/>
              <w:snapToGrid w:val="0"/>
              <w:spacing w:line="240" w:lineRule="auto"/>
              <w:ind w:firstLine="0" w:firstLineChars="0"/>
              <w:jc w:val="center"/>
              <w:rPr>
                <w:rFonts w:ascii="Times New Roman" w:hAnsi="Times New Roman" w:eastAsia="黑体"/>
                <w:color w:val="000000"/>
                <w:kern w:val="0"/>
                <w:sz w:val="24"/>
                <w:szCs w:val="24"/>
              </w:rPr>
            </w:pPr>
            <w:r>
              <w:rPr>
                <w:rFonts w:hint="eastAsia" w:ascii="Times New Roman" w:hAnsi="Times New Roman" w:eastAsia="黑体"/>
                <w:color w:val="000000"/>
                <w:kern w:val="0"/>
                <w:sz w:val="24"/>
                <w:szCs w:val="24"/>
              </w:rPr>
              <w:t>工厂年度</w:t>
            </w:r>
          </w:p>
        </w:tc>
      </w:tr>
      <w:tr w14:paraId="0366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7" w:type="dxa"/>
            <w:noWrap w:val="0"/>
            <w:vAlign w:val="center"/>
          </w:tcPr>
          <w:p w14:paraId="30842CEC">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w:t>
            </w:r>
          </w:p>
        </w:tc>
        <w:tc>
          <w:tcPr>
            <w:tcW w:w="3399" w:type="dxa"/>
            <w:noWrap w:val="0"/>
            <w:vAlign w:val="center"/>
          </w:tcPr>
          <w:p w14:paraId="0A9A4336">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c>
          <w:tcPr>
            <w:tcW w:w="2047" w:type="dxa"/>
            <w:noWrap w:val="0"/>
            <w:vAlign w:val="center"/>
          </w:tcPr>
          <w:p w14:paraId="06AAA70E">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c>
          <w:tcPr>
            <w:tcW w:w="2215" w:type="dxa"/>
            <w:noWrap w:val="0"/>
            <w:vAlign w:val="center"/>
          </w:tcPr>
          <w:p w14:paraId="1DD4869A">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r>
      <w:tr w14:paraId="2BBF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97" w:type="dxa"/>
            <w:noWrap w:val="0"/>
            <w:vAlign w:val="center"/>
          </w:tcPr>
          <w:p w14:paraId="2243D69F">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w:t>
            </w:r>
          </w:p>
        </w:tc>
        <w:tc>
          <w:tcPr>
            <w:tcW w:w="3399" w:type="dxa"/>
            <w:noWrap w:val="0"/>
            <w:vAlign w:val="center"/>
          </w:tcPr>
          <w:p w14:paraId="7DB44777">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c>
          <w:tcPr>
            <w:tcW w:w="2047" w:type="dxa"/>
            <w:noWrap w:val="0"/>
            <w:vAlign w:val="center"/>
          </w:tcPr>
          <w:p w14:paraId="14427595">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c>
          <w:tcPr>
            <w:tcW w:w="2215" w:type="dxa"/>
            <w:noWrap w:val="0"/>
            <w:vAlign w:val="center"/>
          </w:tcPr>
          <w:p w14:paraId="4A57DCFD">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r>
      <w:tr w14:paraId="21A3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7" w:type="dxa"/>
            <w:noWrap w:val="0"/>
            <w:vAlign w:val="center"/>
          </w:tcPr>
          <w:p w14:paraId="46EF24D9">
            <w:pPr>
              <w:suppressAutoHyphens/>
              <w:adjustRightInd w:val="0"/>
              <w:snapToGrid w:val="0"/>
              <w:spacing w:line="240" w:lineRule="auto"/>
              <w:ind w:firstLine="0" w:firstLineChars="0"/>
              <w:jc w:val="center"/>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3</w:t>
            </w:r>
          </w:p>
        </w:tc>
        <w:tc>
          <w:tcPr>
            <w:tcW w:w="3399" w:type="dxa"/>
            <w:noWrap w:val="0"/>
            <w:vAlign w:val="center"/>
          </w:tcPr>
          <w:p w14:paraId="727FF91B">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c>
          <w:tcPr>
            <w:tcW w:w="2047" w:type="dxa"/>
            <w:noWrap w:val="0"/>
            <w:vAlign w:val="center"/>
          </w:tcPr>
          <w:p w14:paraId="02D45EF7">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c>
          <w:tcPr>
            <w:tcW w:w="2215" w:type="dxa"/>
            <w:noWrap w:val="0"/>
            <w:vAlign w:val="center"/>
          </w:tcPr>
          <w:p w14:paraId="4CB6DE49">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r>
      <w:tr w14:paraId="2736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7" w:type="dxa"/>
            <w:noWrap w:val="0"/>
            <w:vAlign w:val="center"/>
          </w:tcPr>
          <w:p w14:paraId="74FF5570">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3399" w:type="dxa"/>
            <w:noWrap w:val="0"/>
            <w:vAlign w:val="center"/>
          </w:tcPr>
          <w:p w14:paraId="687A83D9">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c>
          <w:tcPr>
            <w:tcW w:w="2047" w:type="dxa"/>
            <w:noWrap w:val="0"/>
            <w:vAlign w:val="center"/>
          </w:tcPr>
          <w:p w14:paraId="04C1D382">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c>
          <w:tcPr>
            <w:tcW w:w="2215" w:type="dxa"/>
            <w:noWrap w:val="0"/>
            <w:vAlign w:val="center"/>
          </w:tcPr>
          <w:p w14:paraId="30DE1892">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r>
      <w:tr w14:paraId="22FF9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097" w:type="dxa"/>
            <w:noWrap w:val="0"/>
            <w:vAlign w:val="center"/>
          </w:tcPr>
          <w:p w14:paraId="79220A5A">
            <w:pPr>
              <w:suppressAutoHyphens/>
              <w:adjustRightInd w:val="0"/>
              <w:snapToGrid w:val="0"/>
              <w:spacing w:line="240" w:lineRule="auto"/>
              <w:ind w:firstLine="0" w:firstLineChars="0"/>
              <w:jc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序号</w:t>
            </w:r>
          </w:p>
        </w:tc>
        <w:tc>
          <w:tcPr>
            <w:tcW w:w="3399" w:type="dxa"/>
            <w:noWrap w:val="0"/>
            <w:vAlign w:val="center"/>
          </w:tcPr>
          <w:p w14:paraId="7CFAB921">
            <w:pPr>
              <w:suppressAutoHyphens/>
              <w:adjustRightInd w:val="0"/>
              <w:snapToGrid w:val="0"/>
              <w:spacing w:line="240" w:lineRule="auto"/>
              <w:ind w:firstLine="0" w:firstLineChars="0"/>
              <w:jc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园区名称</w:t>
            </w:r>
          </w:p>
        </w:tc>
        <w:tc>
          <w:tcPr>
            <w:tcW w:w="2047" w:type="dxa"/>
            <w:noWrap w:val="0"/>
            <w:vAlign w:val="center"/>
          </w:tcPr>
          <w:p w14:paraId="355E3701">
            <w:pPr>
              <w:suppressAutoHyphens/>
              <w:adjustRightInd w:val="0"/>
              <w:snapToGrid w:val="0"/>
              <w:spacing w:line="240" w:lineRule="auto"/>
              <w:ind w:firstLine="0" w:firstLineChars="0"/>
              <w:jc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园区类型</w:t>
            </w:r>
          </w:p>
          <w:p w14:paraId="4CAA3DE2">
            <w:pPr>
              <w:suppressAutoHyphens/>
              <w:adjustRightInd w:val="0"/>
              <w:snapToGrid w:val="0"/>
              <w:spacing w:line="240" w:lineRule="auto"/>
              <w:ind w:firstLine="0" w:firstLineChars="0"/>
              <w:jc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（国家级/省级）</w:t>
            </w:r>
          </w:p>
        </w:tc>
        <w:tc>
          <w:tcPr>
            <w:tcW w:w="2215" w:type="dxa"/>
            <w:noWrap w:val="0"/>
            <w:vAlign w:val="center"/>
          </w:tcPr>
          <w:p w14:paraId="390DE3B5">
            <w:pPr>
              <w:suppressAutoHyphens/>
              <w:adjustRightInd w:val="0"/>
              <w:snapToGrid w:val="0"/>
              <w:spacing w:line="240" w:lineRule="auto"/>
              <w:ind w:firstLine="0" w:firstLineChars="0"/>
              <w:jc w:val="center"/>
              <w:rPr>
                <w:rFonts w:ascii="Times New Roman" w:hAnsi="Times New Roman" w:eastAsia="黑体"/>
                <w:color w:val="000000"/>
                <w:kern w:val="0"/>
                <w:sz w:val="24"/>
                <w:szCs w:val="24"/>
              </w:rPr>
            </w:pPr>
            <w:r>
              <w:rPr>
                <w:rFonts w:hint="eastAsia" w:ascii="Times New Roman" w:hAnsi="Times New Roman" w:eastAsia="黑体"/>
                <w:color w:val="000000"/>
                <w:kern w:val="0"/>
                <w:sz w:val="24"/>
                <w:szCs w:val="24"/>
              </w:rPr>
              <w:t>获批省级绿色</w:t>
            </w:r>
          </w:p>
          <w:p w14:paraId="04533AFB">
            <w:pPr>
              <w:suppressAutoHyphens/>
              <w:adjustRightInd w:val="0"/>
              <w:snapToGrid w:val="0"/>
              <w:spacing w:line="240" w:lineRule="auto"/>
              <w:ind w:firstLine="0" w:firstLineChars="0"/>
              <w:jc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园区</w:t>
            </w:r>
            <w:r>
              <w:rPr>
                <w:rFonts w:hint="eastAsia" w:ascii="Times New Roman" w:hAnsi="Times New Roman" w:eastAsia="黑体"/>
                <w:color w:val="000000"/>
                <w:kern w:val="0"/>
                <w:sz w:val="24"/>
                <w:szCs w:val="24"/>
              </w:rPr>
              <w:t>年度</w:t>
            </w:r>
          </w:p>
        </w:tc>
      </w:tr>
      <w:tr w14:paraId="1D149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7" w:type="dxa"/>
            <w:noWrap w:val="0"/>
            <w:vAlign w:val="center"/>
          </w:tcPr>
          <w:p w14:paraId="26760E91">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w:t>
            </w:r>
          </w:p>
        </w:tc>
        <w:tc>
          <w:tcPr>
            <w:tcW w:w="3399" w:type="dxa"/>
            <w:noWrap w:val="0"/>
            <w:vAlign w:val="center"/>
          </w:tcPr>
          <w:p w14:paraId="68ABD8C6">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c>
          <w:tcPr>
            <w:tcW w:w="2047" w:type="dxa"/>
            <w:noWrap w:val="0"/>
            <w:vAlign w:val="center"/>
          </w:tcPr>
          <w:p w14:paraId="4D8DFD70">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c>
          <w:tcPr>
            <w:tcW w:w="2215" w:type="dxa"/>
            <w:noWrap w:val="0"/>
            <w:vAlign w:val="center"/>
          </w:tcPr>
          <w:p w14:paraId="136B8672">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r>
      <w:tr w14:paraId="50924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7" w:type="dxa"/>
            <w:noWrap w:val="0"/>
            <w:vAlign w:val="center"/>
          </w:tcPr>
          <w:p w14:paraId="4FF19BD1">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w:t>
            </w:r>
          </w:p>
        </w:tc>
        <w:tc>
          <w:tcPr>
            <w:tcW w:w="3399" w:type="dxa"/>
            <w:noWrap w:val="0"/>
            <w:vAlign w:val="center"/>
          </w:tcPr>
          <w:p w14:paraId="58F62CB3">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c>
          <w:tcPr>
            <w:tcW w:w="2047" w:type="dxa"/>
            <w:noWrap w:val="0"/>
            <w:vAlign w:val="center"/>
          </w:tcPr>
          <w:p w14:paraId="33BC3612">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c>
          <w:tcPr>
            <w:tcW w:w="2215" w:type="dxa"/>
            <w:noWrap w:val="0"/>
            <w:vAlign w:val="center"/>
          </w:tcPr>
          <w:p w14:paraId="18057FEC">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r>
      <w:tr w14:paraId="38D81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7" w:type="dxa"/>
            <w:noWrap w:val="0"/>
            <w:vAlign w:val="center"/>
          </w:tcPr>
          <w:p w14:paraId="0726DE80">
            <w:pPr>
              <w:suppressAutoHyphens/>
              <w:adjustRightInd w:val="0"/>
              <w:snapToGrid w:val="0"/>
              <w:spacing w:line="240" w:lineRule="auto"/>
              <w:ind w:firstLine="0" w:firstLineChars="0"/>
              <w:jc w:val="center"/>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3</w:t>
            </w:r>
          </w:p>
        </w:tc>
        <w:tc>
          <w:tcPr>
            <w:tcW w:w="3399" w:type="dxa"/>
            <w:noWrap w:val="0"/>
            <w:vAlign w:val="center"/>
          </w:tcPr>
          <w:p w14:paraId="093AA7A6">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c>
          <w:tcPr>
            <w:tcW w:w="2047" w:type="dxa"/>
            <w:noWrap w:val="0"/>
            <w:vAlign w:val="center"/>
          </w:tcPr>
          <w:p w14:paraId="0789A26B">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c>
          <w:tcPr>
            <w:tcW w:w="2215" w:type="dxa"/>
            <w:noWrap w:val="0"/>
            <w:vAlign w:val="center"/>
          </w:tcPr>
          <w:p w14:paraId="2E4C6AF3">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r>
      <w:tr w14:paraId="1882F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097" w:type="dxa"/>
            <w:noWrap w:val="0"/>
            <w:vAlign w:val="center"/>
          </w:tcPr>
          <w:p w14:paraId="66105F9D">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3399" w:type="dxa"/>
            <w:noWrap w:val="0"/>
            <w:vAlign w:val="center"/>
          </w:tcPr>
          <w:p w14:paraId="18628105">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c>
          <w:tcPr>
            <w:tcW w:w="2047" w:type="dxa"/>
            <w:noWrap w:val="0"/>
            <w:vAlign w:val="center"/>
          </w:tcPr>
          <w:p w14:paraId="490931AD">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c>
          <w:tcPr>
            <w:tcW w:w="2215" w:type="dxa"/>
            <w:noWrap w:val="0"/>
            <w:vAlign w:val="center"/>
          </w:tcPr>
          <w:p w14:paraId="131F4090">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r>
    </w:tbl>
    <w:p w14:paraId="5C34044B">
      <w:pPr>
        <w:suppressAutoHyphens/>
        <w:spacing w:line="600" w:lineRule="exact"/>
        <w:ind w:firstLine="0" w:firstLineChars="0"/>
        <w:rPr>
          <w:rFonts w:ascii="Times New Roman" w:hAnsi="Times New Roman" w:eastAsia="方正仿宋_GBK"/>
          <w:color w:val="000000"/>
          <w:sz w:val="32"/>
          <w:szCs w:val="32"/>
        </w:rPr>
      </w:pPr>
    </w:p>
    <w:p w14:paraId="6B096170">
      <w:pPr>
        <w:rPr>
          <w:rFonts w:hint="eastAsia"/>
        </w:rPr>
        <w:sectPr>
          <w:pgSz w:w="11906" w:h="16838"/>
          <w:pgMar w:top="1440" w:right="1531" w:bottom="1440" w:left="1531" w:header="720" w:footer="1247" w:gutter="0"/>
          <w:cols w:space="720" w:num="1"/>
          <w:docGrid w:type="lines" w:linePitch="312" w:charSpace="0"/>
        </w:sectPr>
      </w:pPr>
    </w:p>
    <w:p w14:paraId="7A3AF220">
      <w:pPr>
        <w:widowControl w:val="0"/>
        <w:suppressAutoHyphens/>
        <w:spacing w:line="600" w:lineRule="exact"/>
        <w:ind w:firstLine="0" w:firstLineChars="0"/>
        <w:jc w:val="both"/>
        <w:outlineLvl w:val="1"/>
        <w:rPr>
          <w:rFonts w:ascii="Times New Roman" w:hAnsi="Times New Roman" w:eastAsia="黑体" w:cs="Times New Roman"/>
          <w:color w:val="auto"/>
          <w:kern w:val="2"/>
          <w:sz w:val="32"/>
          <w:szCs w:val="32"/>
          <w:lang w:val="en-US" w:eastAsia="zh-CN" w:bidi="ar-SA"/>
        </w:rPr>
      </w:pPr>
      <w:r>
        <w:rPr>
          <w:rFonts w:ascii="Times New Roman" w:hAnsi="Times New Roman" w:eastAsia="黑体" w:cs="Times New Roman"/>
          <w:color w:val="auto"/>
          <w:kern w:val="2"/>
          <w:sz w:val="32"/>
          <w:szCs w:val="32"/>
          <w:lang w:val="en-US" w:eastAsia="zh-CN" w:bidi="ar-SA"/>
        </w:rPr>
        <w:t>附件</w:t>
      </w:r>
      <w:r>
        <w:rPr>
          <w:rFonts w:hint="eastAsia" w:ascii="Times New Roman" w:hAnsi="Times New Roman" w:eastAsia="黑体" w:cs="Times New Roman"/>
          <w:color w:val="auto"/>
          <w:kern w:val="2"/>
          <w:sz w:val="32"/>
          <w:szCs w:val="32"/>
          <w:lang w:val="en-US" w:eastAsia="zh-CN" w:bidi="ar-SA"/>
        </w:rPr>
        <w:t>5</w:t>
      </w:r>
    </w:p>
    <w:p w14:paraId="55D753AF">
      <w:pPr>
        <w:widowControl w:val="0"/>
        <w:suppressAutoHyphens/>
        <w:spacing w:line="600" w:lineRule="exact"/>
        <w:ind w:firstLine="0" w:firstLineChars="0"/>
        <w:jc w:val="both"/>
        <w:outlineLvl w:val="1"/>
        <w:rPr>
          <w:rFonts w:hint="eastAsia" w:ascii="Times New Roman" w:hAnsi="Times New Roman" w:eastAsia="方正小标宋简体" w:cs="Times New Roman"/>
          <w:b/>
          <w:bCs/>
          <w:color w:val="000000"/>
          <w:kern w:val="0"/>
          <w:sz w:val="44"/>
          <w:szCs w:val="44"/>
          <w:lang w:val="en-US" w:eastAsia="zh-CN" w:bidi="ar-SA"/>
        </w:rPr>
      </w:pPr>
    </w:p>
    <w:p w14:paraId="12394BFC">
      <w:pPr>
        <w:widowControl w:val="0"/>
        <w:suppressAutoHyphens/>
        <w:spacing w:before="0" w:beforeAutospacing="0" w:after="0" w:afterAutospacing="0" w:line="576" w:lineRule="exact"/>
        <w:jc w:val="center"/>
        <w:outlineLvl w:val="0"/>
        <w:rPr>
          <w:rFonts w:hint="eastAsia" w:ascii="Times New Roman" w:hAnsi="Times New Roman" w:eastAsia="方正小标宋_GBK" w:cs="宋体"/>
          <w:b w:val="0"/>
          <w:kern w:val="2"/>
          <w:sz w:val="44"/>
          <w:szCs w:val="44"/>
          <w:lang w:val="en-US" w:eastAsia="zh-CN" w:bidi="ar"/>
        </w:rPr>
      </w:pPr>
      <w:r>
        <w:rPr>
          <w:rFonts w:hint="eastAsia" w:ascii="Times New Roman" w:hAnsi="Times New Roman" w:eastAsia="方正小标宋_GBK" w:cs="宋体"/>
          <w:b w:val="0"/>
          <w:kern w:val="2"/>
          <w:sz w:val="44"/>
          <w:szCs w:val="44"/>
          <w:lang w:val="en-US" w:eastAsia="zh-CN" w:bidi="ar"/>
        </w:rPr>
        <w:t>2025年度省级绿色工厂、绿色工业园区</w:t>
      </w:r>
    </w:p>
    <w:p w14:paraId="5579F3C9">
      <w:pPr>
        <w:widowControl w:val="0"/>
        <w:suppressAutoHyphens/>
        <w:spacing w:before="0" w:beforeAutospacing="0" w:after="0" w:afterAutospacing="0" w:line="576" w:lineRule="exact"/>
        <w:jc w:val="center"/>
        <w:outlineLvl w:val="0"/>
        <w:rPr>
          <w:rFonts w:hint="eastAsia" w:ascii="Times New Roman" w:hAnsi="Times New Roman" w:eastAsia="方正小标宋_GBK" w:cs="宋体"/>
          <w:b w:val="0"/>
          <w:kern w:val="2"/>
          <w:sz w:val="44"/>
          <w:szCs w:val="44"/>
          <w:lang w:val="en-US" w:eastAsia="zh-CN" w:bidi="ar"/>
        </w:rPr>
      </w:pPr>
      <w:r>
        <w:rPr>
          <w:rFonts w:hint="eastAsia" w:ascii="Times New Roman" w:hAnsi="Times New Roman" w:eastAsia="方正小标宋_GBK" w:cs="宋体"/>
          <w:b w:val="0"/>
          <w:kern w:val="2"/>
          <w:sz w:val="44"/>
          <w:szCs w:val="44"/>
          <w:lang w:val="en-US" w:eastAsia="zh-CN" w:bidi="ar"/>
        </w:rPr>
        <w:t>推荐汇总表</w:t>
      </w:r>
    </w:p>
    <w:p w14:paraId="16B76C0D">
      <w:pPr>
        <w:suppressAutoHyphens/>
        <w:spacing w:line="600" w:lineRule="exact"/>
        <w:ind w:firstLine="0" w:firstLineChars="0"/>
        <w:rPr>
          <w:rFonts w:hint="eastAsia" w:ascii="Calibri" w:hAnsi="Calibri" w:eastAsia="宋体"/>
          <w:sz w:val="21"/>
          <w:szCs w:val="24"/>
        </w:rPr>
      </w:pPr>
    </w:p>
    <w:p w14:paraId="2963162E">
      <w:pPr>
        <w:suppressAutoHyphens/>
        <w:adjustRightInd w:val="0"/>
        <w:snapToGrid w:val="0"/>
        <w:spacing w:line="600" w:lineRule="exact"/>
        <w:ind w:firstLine="0" w:firstLineChars="0"/>
        <w:jc w:val="left"/>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推荐单位：（盖章）</w:t>
      </w:r>
    </w:p>
    <w:tbl>
      <w:tblPr>
        <w:tblStyle w:val="7"/>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2936"/>
        <w:gridCol w:w="2226"/>
        <w:gridCol w:w="2684"/>
      </w:tblGrid>
      <w:tr w14:paraId="2C8D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720" w:type="dxa"/>
            <w:gridSpan w:val="4"/>
            <w:noWrap w:val="0"/>
            <w:vAlign w:val="center"/>
          </w:tcPr>
          <w:p w14:paraId="5FD3A734">
            <w:pPr>
              <w:suppressAutoHyphens/>
              <w:adjustRightInd w:val="0"/>
              <w:snapToGrid w:val="0"/>
              <w:spacing w:line="240" w:lineRule="auto"/>
              <w:ind w:firstLine="0" w:firstLineChars="0"/>
              <w:jc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绿色工厂推荐名单</w:t>
            </w:r>
          </w:p>
        </w:tc>
      </w:tr>
      <w:tr w14:paraId="53547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74" w:type="dxa"/>
            <w:noWrap w:val="0"/>
            <w:vAlign w:val="center"/>
          </w:tcPr>
          <w:p w14:paraId="75BA7DF8">
            <w:pPr>
              <w:suppressAutoHyphens/>
              <w:adjustRightInd w:val="0"/>
              <w:snapToGrid w:val="0"/>
              <w:spacing w:line="240" w:lineRule="auto"/>
              <w:ind w:firstLine="0" w:firstLineChars="0"/>
              <w:jc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序号</w:t>
            </w:r>
          </w:p>
        </w:tc>
        <w:tc>
          <w:tcPr>
            <w:tcW w:w="2936" w:type="dxa"/>
            <w:noWrap w:val="0"/>
            <w:vAlign w:val="center"/>
          </w:tcPr>
          <w:p w14:paraId="132885E8">
            <w:pPr>
              <w:suppressAutoHyphens/>
              <w:adjustRightInd w:val="0"/>
              <w:snapToGrid w:val="0"/>
              <w:spacing w:line="240" w:lineRule="auto"/>
              <w:ind w:firstLine="0" w:firstLineChars="0"/>
              <w:jc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工厂名称</w:t>
            </w:r>
          </w:p>
        </w:tc>
        <w:tc>
          <w:tcPr>
            <w:tcW w:w="2226" w:type="dxa"/>
            <w:noWrap w:val="0"/>
            <w:vAlign w:val="center"/>
          </w:tcPr>
          <w:p w14:paraId="4D97A688">
            <w:pPr>
              <w:suppressAutoHyphens/>
              <w:adjustRightInd w:val="0"/>
              <w:snapToGrid w:val="0"/>
              <w:spacing w:line="240" w:lineRule="auto"/>
              <w:ind w:firstLine="0" w:firstLineChars="0"/>
              <w:jc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行业</w:t>
            </w:r>
          </w:p>
        </w:tc>
        <w:tc>
          <w:tcPr>
            <w:tcW w:w="2684" w:type="dxa"/>
            <w:noWrap w:val="0"/>
            <w:vAlign w:val="center"/>
          </w:tcPr>
          <w:p w14:paraId="44231752">
            <w:pPr>
              <w:suppressAutoHyphens/>
              <w:adjustRightInd w:val="0"/>
              <w:snapToGrid w:val="0"/>
              <w:spacing w:line="240" w:lineRule="auto"/>
              <w:ind w:firstLine="0" w:firstLineChars="0"/>
              <w:jc w:val="center"/>
              <w:rPr>
                <w:rFonts w:hint="eastAsia" w:ascii="Times New Roman" w:hAnsi="Times New Roman" w:eastAsia="黑体"/>
                <w:color w:val="000000"/>
                <w:kern w:val="0"/>
                <w:sz w:val="24"/>
                <w:szCs w:val="24"/>
              </w:rPr>
            </w:pPr>
            <w:r>
              <w:rPr>
                <w:rFonts w:hint="eastAsia" w:ascii="Times New Roman" w:hAnsi="Times New Roman" w:eastAsia="黑体"/>
                <w:color w:val="000000"/>
                <w:kern w:val="0"/>
                <w:sz w:val="24"/>
                <w:szCs w:val="24"/>
              </w:rPr>
              <w:t>是否申报2</w:t>
            </w:r>
            <w:r>
              <w:rPr>
                <w:rFonts w:ascii="Times New Roman" w:hAnsi="Times New Roman" w:eastAsia="黑体"/>
                <w:color w:val="000000"/>
                <w:kern w:val="0"/>
                <w:sz w:val="24"/>
                <w:szCs w:val="24"/>
              </w:rPr>
              <w:t>02</w:t>
            </w:r>
            <w:r>
              <w:rPr>
                <w:rFonts w:hint="eastAsia" w:ascii="Times New Roman" w:hAnsi="Times New Roman" w:eastAsia="黑体"/>
                <w:color w:val="000000"/>
                <w:kern w:val="0"/>
                <w:sz w:val="24"/>
                <w:szCs w:val="24"/>
              </w:rPr>
              <w:t>5年度</w:t>
            </w:r>
          </w:p>
          <w:p w14:paraId="6DE7E84A">
            <w:pPr>
              <w:suppressAutoHyphens/>
              <w:adjustRightInd w:val="0"/>
              <w:snapToGrid w:val="0"/>
              <w:spacing w:line="240" w:lineRule="auto"/>
              <w:ind w:firstLine="0" w:firstLineChars="0"/>
              <w:jc w:val="center"/>
              <w:rPr>
                <w:rFonts w:hint="eastAsia" w:ascii="Times New Roman" w:hAnsi="Times New Roman" w:eastAsia="黑体"/>
                <w:color w:val="000000"/>
                <w:kern w:val="0"/>
                <w:sz w:val="24"/>
                <w:szCs w:val="24"/>
              </w:rPr>
            </w:pPr>
            <w:r>
              <w:rPr>
                <w:rFonts w:hint="eastAsia" w:ascii="Times New Roman" w:hAnsi="Times New Roman" w:eastAsia="黑体"/>
                <w:color w:val="000000"/>
                <w:kern w:val="0"/>
                <w:sz w:val="24"/>
                <w:szCs w:val="24"/>
              </w:rPr>
              <w:t>国家绿色工厂</w:t>
            </w:r>
          </w:p>
        </w:tc>
      </w:tr>
      <w:tr w14:paraId="2318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74" w:type="dxa"/>
            <w:noWrap w:val="0"/>
            <w:vAlign w:val="center"/>
          </w:tcPr>
          <w:p w14:paraId="60766AD5">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w:t>
            </w:r>
          </w:p>
        </w:tc>
        <w:tc>
          <w:tcPr>
            <w:tcW w:w="2936" w:type="dxa"/>
            <w:noWrap w:val="0"/>
            <w:vAlign w:val="center"/>
          </w:tcPr>
          <w:p w14:paraId="5B803962">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c>
          <w:tcPr>
            <w:tcW w:w="2226" w:type="dxa"/>
            <w:noWrap w:val="0"/>
            <w:vAlign w:val="center"/>
          </w:tcPr>
          <w:p w14:paraId="1E1FDAD9">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c>
          <w:tcPr>
            <w:tcW w:w="2684" w:type="dxa"/>
            <w:noWrap w:val="0"/>
            <w:vAlign w:val="center"/>
          </w:tcPr>
          <w:p w14:paraId="59F69FB1">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r>
      <w:tr w14:paraId="23FD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74" w:type="dxa"/>
            <w:noWrap w:val="0"/>
            <w:vAlign w:val="center"/>
          </w:tcPr>
          <w:p w14:paraId="60F780C7">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w:t>
            </w:r>
          </w:p>
        </w:tc>
        <w:tc>
          <w:tcPr>
            <w:tcW w:w="2936" w:type="dxa"/>
            <w:noWrap w:val="0"/>
            <w:vAlign w:val="center"/>
          </w:tcPr>
          <w:p w14:paraId="49DFBE61">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c>
          <w:tcPr>
            <w:tcW w:w="2226" w:type="dxa"/>
            <w:noWrap w:val="0"/>
            <w:vAlign w:val="center"/>
          </w:tcPr>
          <w:p w14:paraId="18F2B675">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c>
          <w:tcPr>
            <w:tcW w:w="2684" w:type="dxa"/>
            <w:noWrap w:val="0"/>
            <w:vAlign w:val="center"/>
          </w:tcPr>
          <w:p w14:paraId="46FC41B4">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r>
      <w:tr w14:paraId="7AFF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74" w:type="dxa"/>
            <w:noWrap w:val="0"/>
            <w:vAlign w:val="center"/>
          </w:tcPr>
          <w:p w14:paraId="788CBC97">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w:t>
            </w:r>
          </w:p>
        </w:tc>
        <w:tc>
          <w:tcPr>
            <w:tcW w:w="2936" w:type="dxa"/>
            <w:noWrap w:val="0"/>
            <w:vAlign w:val="center"/>
          </w:tcPr>
          <w:p w14:paraId="3863FD54">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c>
          <w:tcPr>
            <w:tcW w:w="2226" w:type="dxa"/>
            <w:noWrap w:val="0"/>
            <w:vAlign w:val="center"/>
          </w:tcPr>
          <w:p w14:paraId="2EA29C6B">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c>
          <w:tcPr>
            <w:tcW w:w="2684" w:type="dxa"/>
            <w:noWrap w:val="0"/>
            <w:vAlign w:val="center"/>
          </w:tcPr>
          <w:p w14:paraId="6F856BB0">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r>
      <w:tr w14:paraId="6326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74" w:type="dxa"/>
            <w:noWrap w:val="0"/>
            <w:vAlign w:val="center"/>
          </w:tcPr>
          <w:p w14:paraId="6759A96E">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4</w:t>
            </w:r>
          </w:p>
        </w:tc>
        <w:tc>
          <w:tcPr>
            <w:tcW w:w="2936" w:type="dxa"/>
            <w:noWrap w:val="0"/>
            <w:vAlign w:val="center"/>
          </w:tcPr>
          <w:p w14:paraId="16487DC9">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c>
          <w:tcPr>
            <w:tcW w:w="2226" w:type="dxa"/>
            <w:noWrap w:val="0"/>
            <w:vAlign w:val="center"/>
          </w:tcPr>
          <w:p w14:paraId="2E0FE2FD">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c>
          <w:tcPr>
            <w:tcW w:w="2684" w:type="dxa"/>
            <w:noWrap w:val="0"/>
            <w:vAlign w:val="center"/>
          </w:tcPr>
          <w:p w14:paraId="54D55F07">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r>
      <w:tr w14:paraId="1B07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74" w:type="dxa"/>
            <w:noWrap w:val="0"/>
            <w:vAlign w:val="center"/>
          </w:tcPr>
          <w:p w14:paraId="7C5BD83F">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2936" w:type="dxa"/>
            <w:noWrap w:val="0"/>
            <w:vAlign w:val="center"/>
          </w:tcPr>
          <w:p w14:paraId="4FFE34A3">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c>
          <w:tcPr>
            <w:tcW w:w="2226" w:type="dxa"/>
            <w:noWrap w:val="0"/>
            <w:vAlign w:val="center"/>
          </w:tcPr>
          <w:p w14:paraId="512CB2A3">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c>
          <w:tcPr>
            <w:tcW w:w="2684" w:type="dxa"/>
            <w:noWrap w:val="0"/>
            <w:vAlign w:val="center"/>
          </w:tcPr>
          <w:p w14:paraId="331EB240">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r>
      <w:tr w14:paraId="74C5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720" w:type="dxa"/>
            <w:gridSpan w:val="4"/>
            <w:noWrap w:val="0"/>
            <w:vAlign w:val="center"/>
          </w:tcPr>
          <w:p w14:paraId="61A7577C">
            <w:pPr>
              <w:suppressAutoHyphens/>
              <w:adjustRightInd w:val="0"/>
              <w:snapToGrid w:val="0"/>
              <w:spacing w:line="240" w:lineRule="auto"/>
              <w:ind w:firstLine="0" w:firstLineChars="0"/>
              <w:jc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绿色</w:t>
            </w:r>
            <w:r>
              <w:rPr>
                <w:rFonts w:hint="eastAsia" w:ascii="Times New Roman" w:hAnsi="Times New Roman" w:eastAsia="黑体"/>
                <w:color w:val="000000"/>
                <w:kern w:val="0"/>
                <w:sz w:val="24"/>
                <w:szCs w:val="24"/>
              </w:rPr>
              <w:t>工业</w:t>
            </w:r>
            <w:r>
              <w:rPr>
                <w:rFonts w:ascii="Times New Roman" w:hAnsi="Times New Roman" w:eastAsia="黑体"/>
                <w:color w:val="000000"/>
                <w:kern w:val="0"/>
                <w:sz w:val="24"/>
                <w:szCs w:val="24"/>
              </w:rPr>
              <w:t>园区推荐名单</w:t>
            </w:r>
          </w:p>
        </w:tc>
      </w:tr>
      <w:tr w14:paraId="2C86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74" w:type="dxa"/>
            <w:noWrap w:val="0"/>
            <w:vAlign w:val="center"/>
          </w:tcPr>
          <w:p w14:paraId="527F0AC0">
            <w:pPr>
              <w:suppressAutoHyphens/>
              <w:adjustRightInd w:val="0"/>
              <w:snapToGrid w:val="0"/>
              <w:spacing w:line="240" w:lineRule="auto"/>
              <w:ind w:firstLine="0" w:firstLineChars="0"/>
              <w:jc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序号</w:t>
            </w:r>
          </w:p>
        </w:tc>
        <w:tc>
          <w:tcPr>
            <w:tcW w:w="2936" w:type="dxa"/>
            <w:noWrap w:val="0"/>
            <w:vAlign w:val="center"/>
          </w:tcPr>
          <w:p w14:paraId="4B81100F">
            <w:pPr>
              <w:suppressAutoHyphens/>
              <w:adjustRightInd w:val="0"/>
              <w:snapToGrid w:val="0"/>
              <w:spacing w:line="240" w:lineRule="auto"/>
              <w:ind w:firstLine="0" w:firstLineChars="0"/>
              <w:jc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园区名称</w:t>
            </w:r>
          </w:p>
        </w:tc>
        <w:tc>
          <w:tcPr>
            <w:tcW w:w="2226" w:type="dxa"/>
            <w:noWrap w:val="0"/>
            <w:vAlign w:val="center"/>
          </w:tcPr>
          <w:p w14:paraId="3C1B1EB9">
            <w:pPr>
              <w:suppressAutoHyphens/>
              <w:adjustRightInd w:val="0"/>
              <w:snapToGrid w:val="0"/>
              <w:spacing w:line="240" w:lineRule="auto"/>
              <w:ind w:firstLine="0" w:firstLineChars="0"/>
              <w:jc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园区类型</w:t>
            </w:r>
          </w:p>
          <w:p w14:paraId="71436D4F">
            <w:pPr>
              <w:suppressAutoHyphens/>
              <w:adjustRightInd w:val="0"/>
              <w:snapToGrid w:val="0"/>
              <w:spacing w:line="240" w:lineRule="auto"/>
              <w:ind w:firstLine="0" w:firstLineChars="0"/>
              <w:jc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（国家级/省级）</w:t>
            </w:r>
          </w:p>
        </w:tc>
        <w:tc>
          <w:tcPr>
            <w:tcW w:w="2684" w:type="dxa"/>
            <w:noWrap w:val="0"/>
            <w:vAlign w:val="center"/>
          </w:tcPr>
          <w:p w14:paraId="1EB8BCDA">
            <w:pPr>
              <w:suppressAutoHyphens/>
              <w:adjustRightInd w:val="0"/>
              <w:snapToGrid w:val="0"/>
              <w:spacing w:line="240" w:lineRule="auto"/>
              <w:ind w:firstLine="0" w:firstLineChars="0"/>
              <w:jc w:val="center"/>
              <w:rPr>
                <w:rFonts w:hint="eastAsia" w:ascii="Times New Roman" w:hAnsi="Times New Roman" w:eastAsia="黑体"/>
                <w:color w:val="000000"/>
                <w:kern w:val="0"/>
                <w:sz w:val="24"/>
                <w:szCs w:val="24"/>
              </w:rPr>
            </w:pPr>
            <w:r>
              <w:rPr>
                <w:rFonts w:hint="eastAsia" w:ascii="Times New Roman" w:hAnsi="Times New Roman" w:eastAsia="黑体"/>
                <w:color w:val="000000"/>
                <w:kern w:val="0"/>
                <w:sz w:val="24"/>
                <w:szCs w:val="24"/>
              </w:rPr>
              <w:t>是否申报2</w:t>
            </w:r>
            <w:r>
              <w:rPr>
                <w:rFonts w:ascii="Times New Roman" w:hAnsi="Times New Roman" w:eastAsia="黑体"/>
                <w:color w:val="000000"/>
                <w:kern w:val="0"/>
                <w:sz w:val="24"/>
                <w:szCs w:val="24"/>
              </w:rPr>
              <w:t>02</w:t>
            </w:r>
            <w:r>
              <w:rPr>
                <w:rFonts w:hint="eastAsia" w:ascii="Times New Roman" w:hAnsi="Times New Roman" w:eastAsia="黑体"/>
                <w:color w:val="000000"/>
                <w:kern w:val="0"/>
                <w:sz w:val="24"/>
                <w:szCs w:val="24"/>
              </w:rPr>
              <w:t>5年度</w:t>
            </w:r>
          </w:p>
          <w:p w14:paraId="6D9BB0F5">
            <w:pPr>
              <w:suppressAutoHyphens/>
              <w:adjustRightInd w:val="0"/>
              <w:snapToGrid w:val="0"/>
              <w:spacing w:line="240" w:lineRule="auto"/>
              <w:ind w:firstLine="0" w:firstLineChars="0"/>
              <w:jc w:val="center"/>
              <w:rPr>
                <w:rFonts w:hint="eastAsia" w:ascii="Times New Roman" w:hAnsi="Times New Roman" w:eastAsia="黑体"/>
                <w:color w:val="000000"/>
                <w:kern w:val="0"/>
                <w:sz w:val="24"/>
                <w:szCs w:val="24"/>
              </w:rPr>
            </w:pPr>
            <w:r>
              <w:rPr>
                <w:rFonts w:hint="eastAsia" w:ascii="Times New Roman" w:hAnsi="Times New Roman" w:eastAsia="黑体"/>
                <w:color w:val="000000"/>
                <w:kern w:val="0"/>
                <w:sz w:val="24"/>
                <w:szCs w:val="24"/>
              </w:rPr>
              <w:t>国家绿色工业园区</w:t>
            </w:r>
          </w:p>
        </w:tc>
      </w:tr>
      <w:tr w14:paraId="33DC8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74" w:type="dxa"/>
            <w:noWrap w:val="0"/>
            <w:vAlign w:val="center"/>
          </w:tcPr>
          <w:p w14:paraId="7607B7C5">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w:t>
            </w:r>
          </w:p>
        </w:tc>
        <w:tc>
          <w:tcPr>
            <w:tcW w:w="2936" w:type="dxa"/>
            <w:noWrap w:val="0"/>
            <w:vAlign w:val="center"/>
          </w:tcPr>
          <w:p w14:paraId="6E7C6133">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c>
          <w:tcPr>
            <w:tcW w:w="2226" w:type="dxa"/>
            <w:noWrap w:val="0"/>
            <w:vAlign w:val="center"/>
          </w:tcPr>
          <w:p w14:paraId="1AEF1DD2">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c>
          <w:tcPr>
            <w:tcW w:w="2684" w:type="dxa"/>
            <w:noWrap w:val="0"/>
            <w:vAlign w:val="center"/>
          </w:tcPr>
          <w:p w14:paraId="2574C506">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r>
      <w:tr w14:paraId="01A9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74" w:type="dxa"/>
            <w:noWrap w:val="0"/>
            <w:vAlign w:val="center"/>
          </w:tcPr>
          <w:p w14:paraId="04281896">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w:t>
            </w:r>
          </w:p>
        </w:tc>
        <w:tc>
          <w:tcPr>
            <w:tcW w:w="2936" w:type="dxa"/>
            <w:noWrap w:val="0"/>
            <w:vAlign w:val="center"/>
          </w:tcPr>
          <w:p w14:paraId="67878364">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c>
          <w:tcPr>
            <w:tcW w:w="2226" w:type="dxa"/>
            <w:noWrap w:val="0"/>
            <w:vAlign w:val="center"/>
          </w:tcPr>
          <w:p w14:paraId="122A1477">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c>
          <w:tcPr>
            <w:tcW w:w="2684" w:type="dxa"/>
            <w:noWrap w:val="0"/>
            <w:vAlign w:val="center"/>
          </w:tcPr>
          <w:p w14:paraId="4564E318">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r>
      <w:tr w14:paraId="67A1D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74" w:type="dxa"/>
            <w:noWrap w:val="0"/>
            <w:vAlign w:val="center"/>
          </w:tcPr>
          <w:p w14:paraId="033651C6">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w:t>
            </w:r>
          </w:p>
        </w:tc>
        <w:tc>
          <w:tcPr>
            <w:tcW w:w="2936" w:type="dxa"/>
            <w:noWrap w:val="0"/>
            <w:vAlign w:val="center"/>
          </w:tcPr>
          <w:p w14:paraId="62997061">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c>
          <w:tcPr>
            <w:tcW w:w="2226" w:type="dxa"/>
            <w:noWrap w:val="0"/>
            <w:vAlign w:val="center"/>
          </w:tcPr>
          <w:p w14:paraId="722AA8A7">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c>
          <w:tcPr>
            <w:tcW w:w="2684" w:type="dxa"/>
            <w:noWrap w:val="0"/>
            <w:vAlign w:val="center"/>
          </w:tcPr>
          <w:p w14:paraId="2E29507A">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r>
      <w:tr w14:paraId="0D46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74" w:type="dxa"/>
            <w:noWrap w:val="0"/>
            <w:vAlign w:val="center"/>
          </w:tcPr>
          <w:p w14:paraId="320BA500">
            <w:pPr>
              <w:suppressAutoHyphens/>
              <w:adjustRightInd w:val="0"/>
              <w:snapToGrid w:val="0"/>
              <w:spacing w:line="240" w:lineRule="auto"/>
              <w:ind w:firstLine="0" w:firstLineChars="0"/>
              <w:jc w:val="center"/>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4</w:t>
            </w:r>
          </w:p>
        </w:tc>
        <w:tc>
          <w:tcPr>
            <w:tcW w:w="2936" w:type="dxa"/>
            <w:noWrap w:val="0"/>
            <w:vAlign w:val="center"/>
          </w:tcPr>
          <w:p w14:paraId="7756E4ED">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c>
          <w:tcPr>
            <w:tcW w:w="2226" w:type="dxa"/>
            <w:noWrap w:val="0"/>
            <w:vAlign w:val="center"/>
          </w:tcPr>
          <w:p w14:paraId="273F0F3E">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c>
          <w:tcPr>
            <w:tcW w:w="2684" w:type="dxa"/>
            <w:noWrap w:val="0"/>
            <w:vAlign w:val="center"/>
          </w:tcPr>
          <w:p w14:paraId="55414C95">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r>
      <w:tr w14:paraId="2F43D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74" w:type="dxa"/>
            <w:noWrap w:val="0"/>
            <w:vAlign w:val="center"/>
          </w:tcPr>
          <w:p w14:paraId="3EA62E17">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2936" w:type="dxa"/>
            <w:noWrap w:val="0"/>
            <w:vAlign w:val="center"/>
          </w:tcPr>
          <w:p w14:paraId="4C926FFD">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c>
          <w:tcPr>
            <w:tcW w:w="2226" w:type="dxa"/>
            <w:noWrap w:val="0"/>
            <w:vAlign w:val="center"/>
          </w:tcPr>
          <w:p w14:paraId="3E83F19B">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c>
          <w:tcPr>
            <w:tcW w:w="2684" w:type="dxa"/>
            <w:noWrap w:val="0"/>
            <w:vAlign w:val="center"/>
          </w:tcPr>
          <w:p w14:paraId="5B08AC02">
            <w:pPr>
              <w:suppressAutoHyphens/>
              <w:adjustRightInd w:val="0"/>
              <w:snapToGrid w:val="0"/>
              <w:spacing w:line="240" w:lineRule="auto"/>
              <w:ind w:firstLine="0" w:firstLineChars="0"/>
              <w:jc w:val="center"/>
              <w:rPr>
                <w:rFonts w:ascii="Times New Roman" w:hAnsi="Times New Roman" w:eastAsia="仿宋_GB2312"/>
                <w:color w:val="000000"/>
                <w:kern w:val="0"/>
                <w:sz w:val="24"/>
                <w:szCs w:val="24"/>
              </w:rPr>
            </w:pPr>
          </w:p>
        </w:tc>
      </w:tr>
    </w:tbl>
    <w:p w14:paraId="11955108">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2D6C1">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53569">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16B48">
    <w:pPr>
      <w:spacing w:line="230" w:lineRule="auto"/>
      <w:ind w:left="9193"/>
      <w:rPr>
        <w:rFonts w:ascii="宋体" w:hAnsi="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3441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34415" cy="230505"/>
                      </a:xfrm>
                      <a:prstGeom prst="rect">
                        <a:avLst/>
                      </a:prstGeom>
                      <a:noFill/>
                      <a:ln>
                        <a:noFill/>
                      </a:ln>
                    </wps:spPr>
                    <wps:txbx>
                      <w:txbxContent>
                        <w:p w14:paraId="64CA91D9">
                          <w:pPr>
                            <w:pStyle w:val="6"/>
                            <w:jc w:val="center"/>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top:0pt;height:18.15pt;width:81.45pt;mso-position-horizontal:outside;mso-position-horizontal-relative:margin;z-index:251659264;mso-width-relative:page;mso-height-relative:page;" filled="f" stroked="f" coordsize="21600,21600" o:gfxdata="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J2GTTUAAAABAEAAA8AAAAAAAAAAQAgAAAAIgAAAGRycy9kb3ducmV2LnhtbFBLAQIUABQA&#10;AAAIAIdO4kD+JOBIuwEAAHIDAAAOAAAAAAAAAAEAIAAAACMBAABkcnMvZTJvRG9jLnhtbFBLBQYA&#10;AAAABgAGAFkBAABQBQAAAAA=&#10;">
              <v:fill on="f" focussize="0,0"/>
              <v:stroke on="f"/>
              <v:imagedata o:title=""/>
              <o:lock v:ext="edit" aspectratio="f"/>
              <v:textbox inset="0mm,0mm,0mm,0mm">
                <w:txbxContent>
                  <w:p w14:paraId="64CA91D9">
                    <w:pPr>
                      <w:pStyle w:val="6"/>
                      <w:jc w:val="center"/>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B200B">
    <w:pPr>
      <w:pStyle w:val="2"/>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9A327">
    <w:pPr>
      <w:pStyle w:val="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FDF43">
    <w:pPr>
      <w:pStyle w:val="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1C531">
    <w:pPr>
      <w:pStyle w:val="5"/>
      <w:spacing w:before="54" w:line="237" w:lineRule="auto"/>
      <w:ind w:left="8220"/>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DB5461"/>
    <w:multiLevelType w:val="singleLevel"/>
    <w:tmpl w:val="0BDB546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4B71C8"/>
    <w:rsid w:val="0BD63CD5"/>
    <w:rsid w:val="173348D1"/>
    <w:rsid w:val="21E45001"/>
    <w:rsid w:val="344B71C8"/>
    <w:rsid w:val="35376BD1"/>
    <w:rsid w:val="39EB51F8"/>
    <w:rsid w:val="5BBC4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640" w:firstLineChars="200"/>
      <w:jc w:val="both"/>
    </w:pPr>
    <w:rPr>
      <w:rFonts w:ascii="Times New Roman" w:hAnsi="Times New Roman" w:eastAsia="方正仿宋_GBK" w:cs="Times New Roman"/>
      <w:kern w:val="2"/>
      <w:sz w:val="32"/>
      <w:szCs w:val="32"/>
      <w:lang w:val="en-US" w:eastAsia="zh-CN" w:bidi="ar-SA"/>
    </w:rPr>
  </w:style>
  <w:style w:type="paragraph" w:styleId="3">
    <w:name w:val="heading 1"/>
    <w:basedOn w:val="1"/>
    <w:next w:val="1"/>
    <w:qFormat/>
    <w:uiPriority w:val="0"/>
    <w:pPr>
      <w:spacing w:line="600" w:lineRule="exact"/>
      <w:ind w:firstLine="0" w:firstLineChars="0"/>
      <w:jc w:val="center"/>
      <w:outlineLvl w:val="0"/>
    </w:pPr>
    <w:rPr>
      <w:rFonts w:eastAsia="方正小标宋_GBK"/>
      <w:color w:val="auto"/>
      <w:sz w:val="44"/>
      <w:szCs w:val="44"/>
    </w:rPr>
  </w:style>
  <w:style w:type="paragraph" w:styleId="4">
    <w:name w:val="heading 2"/>
    <w:basedOn w:val="1"/>
    <w:next w:val="1"/>
    <w:unhideWhenUsed/>
    <w:qFormat/>
    <w:uiPriority w:val="0"/>
    <w:pPr>
      <w:spacing w:line="600" w:lineRule="exact"/>
      <w:ind w:firstLine="640" w:firstLineChars="200"/>
      <w:outlineLvl w:val="1"/>
    </w:pPr>
    <w:rPr>
      <w:rFonts w:eastAsia="黑体"/>
      <w:color w:val="auto"/>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w:basedOn w:val="1"/>
    <w:next w:val="1"/>
    <w:qFormat/>
    <w:uiPriority w:val="0"/>
    <w:pPr>
      <w:widowControl w:val="0"/>
      <w:spacing w:before="0" w:after="140" w:line="276" w:lineRule="auto"/>
      <w:jc w:val="both"/>
    </w:pPr>
    <w:rPr>
      <w:rFonts w:ascii="Calibri" w:hAnsi="Calibri" w:eastAsia="宋体" w:cs="Times New Roman"/>
      <w:kern w:val="2"/>
      <w:sz w:val="21"/>
      <w:szCs w:val="24"/>
      <w:lang w:val="en-US" w:eastAsia="zh-CN" w:bidi="ar-SA"/>
    </w:rPr>
  </w:style>
  <w:style w:type="paragraph" w:styleId="6">
    <w:name w:val="footer"/>
    <w:basedOn w:val="1"/>
    <w:qFormat/>
    <w:uiPriority w:val="0"/>
    <w:pPr>
      <w:tabs>
        <w:tab w:val="center" w:pos="4153"/>
        <w:tab w:val="right" w:pos="8306"/>
      </w:tabs>
      <w:snapToGrid/>
      <w:spacing w:line="240" w:lineRule="auto"/>
      <w:ind w:firstLine="0" w:firstLineChars="0"/>
      <w:jc w:val="center"/>
    </w:pPr>
    <w:rPr>
      <w:rFonts w:eastAsia="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1611</Words>
  <Characters>1661</Characters>
  <Lines>0</Lines>
  <Paragraphs>0</Paragraphs>
  <TotalTime>14</TotalTime>
  <ScaleCrop>false</ScaleCrop>
  <LinksUpToDate>false</LinksUpToDate>
  <CharactersWithSpaces>2041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2025-10-13T08:23:00Z</dcterms:created>
  <dc:creator>pb</dc:creator>
  <cp:lastModifiedBy>中了大乐透</cp:lastModifiedBy>
  <dcterms:modified xsi:type="dcterms:W3CDTF">2025-10-21T06:40:50Z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5224666A7E8040BFBD88A03F4532D4E8_11</vt:lpwstr>
  </property>
  <property fmtid="{D5CDD505-2E9C-101B-9397-08002B2CF9AE}" pid="4" name="KSOTemplateDocerSaveRecord">
    <vt:lpwstr>eyJoZGlkIjoiNDkwYmU3Y2QzMTZhNmFhZTQ0NDU5YjNhMTllZDIzZTciLCJ1c2VySWQiOiIxMTQzMDM2MzM5In0=</vt:lpwstr>
  </property>
</Properties>
</file>